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ZV 05o_26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Neubau Mensa Grundschule Essenheim_Fliesenarbeiten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Fliesenarbeiten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