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6" w:type="dxa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1030"/>
        <w:gridCol w:w="3666"/>
        <w:gridCol w:w="4259"/>
        <w:gridCol w:w="14"/>
        <w:gridCol w:w="567"/>
      </w:tblGrid>
      <w:tr w:rsidR="00792240" w:rsidRPr="00BC45FF" w14:paraId="216A1601" w14:textId="58351622" w:rsidTr="00792240">
        <w:trPr>
          <w:gridAfter w:val="1"/>
          <w:wAfter w:w="567" w:type="dxa"/>
        </w:trPr>
        <w:tc>
          <w:tcPr>
            <w:tcW w:w="4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B4C015" w14:textId="77777777" w:rsidR="00792240" w:rsidRPr="00BC45FF" w:rsidRDefault="00792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Vergabenummer</w:t>
            </w:r>
          </w:p>
        </w:tc>
        <w:tc>
          <w:tcPr>
            <w:tcW w:w="4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39C504" w14:textId="77777777" w:rsidR="00792240" w:rsidRPr="00BC45FF" w:rsidRDefault="00792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Datum</w:t>
            </w:r>
          </w:p>
        </w:tc>
      </w:tr>
      <w:tr w:rsidR="00792240" w:rsidRPr="00BC45FF" w14:paraId="7A915072" w14:textId="5C23E1C5" w:rsidTr="00792240">
        <w:trPr>
          <w:gridAfter w:val="1"/>
          <w:wAfter w:w="567" w:type="dxa"/>
        </w:trPr>
        <w:tc>
          <w:tcPr>
            <w:tcW w:w="4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0128F9" w14:textId="784E0EE8" w:rsidR="00792240" w:rsidRPr="00BC45FF" w:rsidRDefault="00AB6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>
              <w:rPr>
                <w:rFonts w:cstheme="minorHAnsi"/>
                <w:color w:val="0000FF"/>
                <w:sz w:val="18"/>
                <w:szCs w:val="18"/>
              </w:rPr>
              <w:t>-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01-25-2026-02</w:t>
            </w:r>
          </w:p>
        </w:tc>
        <w:tc>
          <w:tcPr>
            <w:tcW w:w="4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DAE41" w14:textId="4F58FA42" w:rsidR="00792240" w:rsidRPr="00BC45FF" w:rsidRDefault="00AB6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>
              <w:rPr>
                <w:rFonts w:cstheme="minorHAnsi"/>
                <w:color w:val="0000FF"/>
                <w:sz w:val="18"/>
                <w:szCs w:val="18"/>
              </w:rPr>
              <w:t>-</w:t>
            </w:r>
            <w:r w:rsidR="00F33CBB">
              <w:rPr>
                <w:rFonts w:cstheme="minorHAnsi"/>
                <w:color w:val="0000FF"/>
                <w:sz w:val="18"/>
                <w:szCs w:val="18"/>
              </w:rPr>
              <w:t>05.11.2026</w:t>
            </w:r>
          </w:p>
        </w:tc>
      </w:tr>
      <w:tr w:rsidR="00D52714" w:rsidRPr="00BC45FF" w14:paraId="62957828" w14:textId="5C225C9B" w:rsidTr="00792240">
        <w:trPr>
          <w:gridAfter w:val="1"/>
          <w:wAfter w:w="567" w:type="dxa"/>
        </w:trPr>
        <w:tc>
          <w:tcPr>
            <w:tcW w:w="9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C82C23" w14:textId="77777777" w:rsidR="00D52714" w:rsidRPr="00792240" w:rsidRDefault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 w:rsidRPr="00792240">
              <w:rPr>
                <w:rFonts w:cstheme="minorHAnsi"/>
                <w:color w:val="000000"/>
                <w:sz w:val="20"/>
                <w:szCs w:val="20"/>
              </w:rPr>
              <w:t>Baumaßnahme</w:t>
            </w:r>
          </w:p>
        </w:tc>
      </w:tr>
      <w:tr w:rsidR="00D52714" w:rsidRPr="00BC45FF" w14:paraId="20AD3BE1" w14:textId="23B3CFE2" w:rsidTr="00792240">
        <w:trPr>
          <w:gridAfter w:val="1"/>
          <w:wAfter w:w="567" w:type="dxa"/>
        </w:trPr>
        <w:tc>
          <w:tcPr>
            <w:tcW w:w="9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F7D1C" w14:textId="7D21E7D9" w:rsidR="00D52714" w:rsidRPr="00BC45FF" w:rsidRDefault="00AB6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>
              <w:rPr>
                <w:rFonts w:cstheme="minorHAnsi"/>
                <w:color w:val="0000FF"/>
                <w:sz w:val="18"/>
                <w:szCs w:val="18"/>
              </w:rPr>
              <w:t>-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 xml:space="preserve">VG Zell; Stadt Zell; Ausbau der </w:t>
            </w:r>
            <w:proofErr w:type="spellStart"/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Klemensgasse</w:t>
            </w:r>
            <w:proofErr w:type="spellEnd"/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 xml:space="preserve"> in Zell-</w:t>
            </w:r>
            <w:proofErr w:type="spellStart"/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Kaimt</w:t>
            </w:r>
            <w:proofErr w:type="spellEnd"/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 </w:t>
            </w:r>
          </w:p>
        </w:tc>
      </w:tr>
      <w:tr w:rsidR="00D52714" w:rsidRPr="00BC45FF" w14:paraId="72472F0C" w14:textId="7E44A7D2" w:rsidTr="00792240">
        <w:trPr>
          <w:gridAfter w:val="1"/>
          <w:wAfter w:w="567" w:type="dxa"/>
        </w:trPr>
        <w:tc>
          <w:tcPr>
            <w:tcW w:w="9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EE7ED" w14:textId="77777777" w:rsidR="00D52714" w:rsidRPr="00792240" w:rsidRDefault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 w:rsidRPr="00792240">
              <w:rPr>
                <w:rFonts w:cstheme="minorHAnsi"/>
                <w:color w:val="000000"/>
                <w:sz w:val="20"/>
                <w:szCs w:val="20"/>
              </w:rPr>
              <w:t>Leistung</w:t>
            </w:r>
          </w:p>
        </w:tc>
      </w:tr>
      <w:tr w:rsidR="00D52714" w:rsidRPr="00BC45FF" w14:paraId="4D6B11AC" w14:textId="6823554D" w:rsidTr="00792240">
        <w:trPr>
          <w:gridAfter w:val="1"/>
          <w:wAfter w:w="567" w:type="dxa"/>
        </w:trPr>
        <w:tc>
          <w:tcPr>
            <w:tcW w:w="9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E4CBC8" w14:textId="0820AD06" w:rsidR="00D52714" w:rsidRPr="00BC45FF" w:rsidRDefault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FF"/>
                <w:sz w:val="18"/>
                <w:szCs w:val="18"/>
              </w:rPr>
            </w:pPr>
            <w:r w:rsidRPr="00BC45FF">
              <w:rPr>
                <w:rFonts w:cstheme="minorHAnsi"/>
                <w:color w:val="0000FF"/>
                <w:sz w:val="18"/>
                <w:szCs w:val="18"/>
              </w:rPr>
              <w:t>-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 xml:space="preserve">Bauleistungen für die Bereiche: </w:t>
            </w:r>
            <w:r w:rsidR="00F33CBB" w:rsidRPr="00F33CBB">
              <w:rPr>
                <w:rFonts w:ascii="Tahoma" w:hAnsi="Tahoma" w:cs="Tahoma"/>
                <w:color w:val="0000FF"/>
                <w:sz w:val="18"/>
                <w:szCs w:val="18"/>
              </w:rPr>
              <w:t> 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Los 1: Stra</w:t>
            </w:r>
            <w:r w:rsidR="00F33CBB" w:rsidRPr="00F33CBB">
              <w:rPr>
                <w:rFonts w:ascii="Calibri" w:hAnsi="Calibri" w:cs="Calibri"/>
                <w:color w:val="0000FF"/>
                <w:sz w:val="18"/>
                <w:szCs w:val="18"/>
              </w:rPr>
              <w:t>ß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enbau</w:t>
            </w:r>
            <w:r w:rsidR="00F33CBB" w:rsidRPr="00F33CBB">
              <w:rPr>
                <w:rFonts w:ascii="Tahoma" w:hAnsi="Tahoma" w:cs="Tahoma"/>
                <w:color w:val="0000FF"/>
                <w:sz w:val="18"/>
                <w:szCs w:val="18"/>
              </w:rPr>
              <w:t> 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 xml:space="preserve"> Los 2: Kanalbau </w:t>
            </w:r>
            <w:r w:rsidR="00F33CBB" w:rsidRPr="00F33CBB">
              <w:rPr>
                <w:rFonts w:ascii="Tahoma" w:hAnsi="Tahoma" w:cs="Tahoma"/>
                <w:color w:val="0000FF"/>
                <w:sz w:val="18"/>
                <w:szCs w:val="18"/>
              </w:rPr>
              <w:t> </w:t>
            </w:r>
            <w:r w:rsidR="00F33CBB" w:rsidRPr="00F33CBB">
              <w:rPr>
                <w:rFonts w:cstheme="minorHAnsi"/>
                <w:color w:val="0000FF"/>
                <w:sz w:val="18"/>
                <w:szCs w:val="18"/>
              </w:rPr>
              <w:t>Los 3: Wasserversorgung</w:t>
            </w:r>
          </w:p>
        </w:tc>
      </w:tr>
      <w:tr w:rsidR="00A50B41" w:rsidRPr="00BC45FF" w14:paraId="17678465" w14:textId="77777777" w:rsidTr="00A50B41">
        <w:trPr>
          <w:trHeight w:val="239"/>
        </w:trPr>
        <w:tc>
          <w:tcPr>
            <w:tcW w:w="22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E8FE6" w14:textId="77777777" w:rsidR="00A50B41" w:rsidRPr="00BC45FF" w:rsidRDefault="00A50B41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955" w:type="dxa"/>
            <w:gridSpan w:val="3"/>
            <w:tcBorders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33F74" w14:textId="77777777" w:rsidR="00A50B41" w:rsidRPr="00A50B41" w:rsidRDefault="00A50B41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F0E7" w14:textId="77777777" w:rsidR="00A50B41" w:rsidRPr="00BC45FF" w:rsidRDefault="00A50B41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C45FF" w:rsidRPr="00BC45FF" w14:paraId="6D711F02" w14:textId="77777777" w:rsidTr="00792240">
        <w:trPr>
          <w:trHeight w:val="420"/>
        </w:trPr>
        <w:tc>
          <w:tcPr>
            <w:tcW w:w="22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6EA89" w14:textId="77777777" w:rsidR="00BC45FF" w:rsidRPr="00BC45FF" w:rsidRDefault="00BC45FF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955" w:type="dxa"/>
            <w:gridSpan w:val="3"/>
            <w:tcBorders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A9F93" w14:textId="4FEEE7F8" w:rsidR="00BC45FF" w:rsidRPr="00BC45FF" w:rsidRDefault="00BC45FF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b/>
                <w:bCs/>
              </w:rPr>
              <w:t xml:space="preserve">Folgende Unterlagen sind ausgefüllt </w:t>
            </w:r>
            <w:r w:rsidRPr="00EC5184">
              <w:rPr>
                <w:rFonts w:cstheme="minorHAnsi"/>
                <w:b/>
                <w:bCs/>
                <w:color w:val="FF0000"/>
                <w:u w:val="single"/>
              </w:rPr>
              <w:t>mit dem Angebot</w:t>
            </w:r>
            <w:r w:rsidRPr="00EC5184">
              <w:rPr>
                <w:rFonts w:cstheme="minorHAnsi"/>
                <w:b/>
                <w:bCs/>
                <w:color w:val="FF0000"/>
              </w:rPr>
              <w:t xml:space="preserve"> </w:t>
            </w:r>
            <w:r w:rsidRPr="00BC45FF">
              <w:rPr>
                <w:rFonts w:cstheme="minorHAnsi"/>
                <w:b/>
                <w:bCs/>
              </w:rPr>
              <w:t>einzureichen: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91E" w14:textId="2B23C544" w:rsidR="00BC45FF" w:rsidRPr="00BC45FF" w:rsidRDefault="00BC45FF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65381FF" wp14:editId="1997324B">
                  <wp:extent cx="255752" cy="25082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36" cy="25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714" w:rsidRPr="00BC45FF" w14:paraId="60A88696" w14:textId="077E29E1" w:rsidTr="00792240">
        <w:trPr>
          <w:trHeight w:val="420"/>
        </w:trPr>
        <w:tc>
          <w:tcPr>
            <w:tcW w:w="220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00F69" w14:textId="07B08842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-14039853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EBC1619" w14:textId="13906C0A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A856" w14:textId="6BA136E0" w:rsidR="00D52714" w:rsidRPr="00BC45FF" w:rsidRDefault="00D52714" w:rsidP="00792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213 - Angebotsschreiben *)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5AAE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1A9552E4" w14:textId="7C79AFE8" w:rsidTr="00792240">
        <w:trPr>
          <w:trHeight w:val="360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ED1AF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-15499817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1FAF13BF" w14:textId="4924AAB9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AA80" w14:textId="33D77775" w:rsidR="00D52714" w:rsidRPr="00BC45FF" w:rsidRDefault="00D52714" w:rsidP="00792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Leistungsbeschreibung/Leistungsverzeichnis mit den geforderten Preisangaben *)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188E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599DA6AF" w14:textId="629BDC58" w:rsidTr="00792240">
        <w:trPr>
          <w:trHeight w:val="360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854F2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12587949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67AFAD71" w14:textId="20AD82D4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2990" w14:textId="5CEE6937" w:rsidR="00D52714" w:rsidRPr="00BC45FF" w:rsidRDefault="00D52714" w:rsidP="00792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Verlangte Angaben zu Positionen z.B. Produkt-/Herstellerangaben, Maße etc. – wenn gefordert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DE30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1099E169" w14:textId="568CDAA3" w:rsidTr="00792240">
        <w:trPr>
          <w:trHeight w:val="855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E893B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1835563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14836A83" w14:textId="21911816" w:rsidR="00D52714" w:rsidRPr="005218F1" w:rsidRDefault="00F33CBB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57AF" w14:textId="7D51F7DC" w:rsidR="00D52714" w:rsidRPr="003609AC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3609AC">
              <w:rPr>
                <w:rFonts w:cstheme="minorHAnsi"/>
                <w:color w:val="000000"/>
                <w:sz w:val="20"/>
                <w:szCs w:val="20"/>
                <w:u w:val="single"/>
              </w:rPr>
              <w:t>bei mehreren Hauptangeboten:</w:t>
            </w:r>
          </w:p>
          <w:p w14:paraId="69966409" w14:textId="0AA1EAC4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Nachweis der Unterschiedlichkeit der Angebote über den Angebotspreis hinaus z.B. durch Produktangaben, technische Produktdatenblätter etc. – wenn erforderlich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C24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7C7BBD61" w14:textId="6DC483F4" w:rsidTr="00792240">
        <w:trPr>
          <w:trHeight w:val="840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E013D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6021351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76D24A5D" w14:textId="0342395A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62AB" w14:textId="1F7C3896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Nachweis der Einhaltung von Mindestanforderungen bei zulässigen Nebenangeboten, mehreren</w:t>
            </w:r>
          </w:p>
          <w:p w14:paraId="19052100" w14:textId="7B938DD5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Hauptangeboten oder wenn ausdrücklich verlangt, wie z.B. technischen Produktdatenblätter, Muster</w:t>
            </w:r>
          </w:p>
          <w:p w14:paraId="17BC5770" w14:textId="0F8E8601" w:rsidR="00D52714" w:rsidRPr="003609AC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3609AC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– wenn erforderlich</w:t>
            </w:r>
            <w:r w:rsidR="003609AC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 -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764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16269ED0" w14:textId="5140007E" w:rsidTr="00792240">
        <w:trPr>
          <w:trHeight w:val="825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31D64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8619490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3ECB3E6D" w14:textId="4EF6696E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FDE" w14:textId="7FEA35CC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609AC">
              <w:rPr>
                <w:rFonts w:cstheme="minorHAnsi"/>
                <w:color w:val="000000"/>
                <w:sz w:val="20"/>
                <w:szCs w:val="20"/>
                <w:u w:val="single"/>
              </w:rPr>
              <w:t>124 - Eigenerklärung zur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 Eignung gemäß Formblatt 124 (siehe Vergabeunterlagen),</w:t>
            </w:r>
          </w:p>
          <w:p w14:paraId="72C5BC93" w14:textId="571EDCFA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alternativ Vorlage einer Einheitlichen Europäischen Eigenerklärung (EEE) oder</w:t>
            </w:r>
          </w:p>
          <w:p w14:paraId="706E73D8" w14:textId="5E63F196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vergleichbarer Eignungsnachweis durch Eintrag in ein Präqualifikationsregister (PQ-Nummer)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7D9F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2FECADA0" w14:textId="27A2540E" w:rsidTr="00792240">
        <w:trPr>
          <w:trHeight w:val="285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A44E8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441855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248225B1" w14:textId="35DF79D7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29C9" w14:textId="4C161B01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- Mustererklärung 1 und oder Mustererklärung 3 nach Landestariftreuegesetz Rheinland-Pfalz (LTTG)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B449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31B3E03F" w14:textId="186F3E65" w:rsidTr="00792240">
        <w:trPr>
          <w:trHeight w:val="570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54B5A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-1353566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388C9D7" w14:textId="23C3A693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F65" w14:textId="0DEA15CA" w:rsidR="00D52714" w:rsidRPr="00BC45FF" w:rsidRDefault="00D52714" w:rsidP="00D52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233 - Nachunternehmerleistungen *) – soweit Leistungen auf Nachunternehmer übertragen werden sollen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63B6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2714" w:rsidRPr="00BC45FF" w14:paraId="20A616D7" w14:textId="74300EDC" w:rsidTr="003609AC">
        <w:trPr>
          <w:trHeight w:val="525"/>
        </w:trPr>
        <w:tc>
          <w:tcPr>
            <w:tcW w:w="220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3919B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32"/>
              <w:szCs w:val="32"/>
            </w:rPr>
            <w:id w:val="-13479446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2535EBDC" w14:textId="733C1EE8" w:rsidR="00D52714" w:rsidRPr="005218F1" w:rsidRDefault="00D52714" w:rsidP="005218F1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cstheme="minorHAnsi"/>
                    <w:color w:val="000000"/>
                    <w:sz w:val="32"/>
                    <w:szCs w:val="32"/>
                  </w:rPr>
                </w:pPr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4CB1" w14:textId="0E66604A" w:rsidR="00D52714" w:rsidRPr="00BC45FF" w:rsidRDefault="00D52714" w:rsidP="003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234 - Erklärung Bieter-/Arbeitsgemeinschaft *) – bei Angebot als Bieter-/Arbeitsgemeinschaft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C831" w14:textId="77777777" w:rsidR="00D52714" w:rsidRPr="00BC45FF" w:rsidRDefault="00D52714" w:rsidP="00740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742A9" w:rsidRPr="00BC45FF" w14:paraId="6254A44E" w14:textId="77777777" w:rsidTr="003609AC">
        <w:trPr>
          <w:trHeight w:val="525"/>
        </w:trPr>
        <w:tc>
          <w:tcPr>
            <w:tcW w:w="220" w:type="dxa"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8B363" w14:textId="77777777" w:rsidR="00C742A9" w:rsidRPr="00BC45FF" w:rsidRDefault="00C742A9" w:rsidP="00C7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6C172" w14:textId="556CCC15" w:rsidR="00C742A9" w:rsidRDefault="00EC5184" w:rsidP="00C7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9174769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2A9"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DFCF" w14:textId="49708FD7" w:rsidR="00EC5184" w:rsidRDefault="00EC5184" w:rsidP="00C7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Achtung:</w:t>
            </w:r>
          </w:p>
          <w:p w14:paraId="4687FC38" w14:textId="51F9094E" w:rsidR="00C742A9" w:rsidRPr="00BC45FF" w:rsidRDefault="00C742A9" w:rsidP="00C7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C5184">
              <w:rPr>
                <w:rFonts w:cstheme="minorHAnsi"/>
                <w:sz w:val="20"/>
                <w:szCs w:val="20"/>
              </w:rPr>
              <w:t>221 - oder 222 - Angaben zur Preisermittlung</w:t>
            </w:r>
            <w:r w:rsidR="00F33CBB" w:rsidRPr="00EC5184">
              <w:rPr>
                <w:rFonts w:cstheme="minorHAnsi"/>
                <w:sz w:val="20"/>
                <w:szCs w:val="20"/>
              </w:rPr>
              <w:t xml:space="preserve"> für das </w:t>
            </w:r>
            <w:r w:rsidR="00F33CBB" w:rsidRPr="00EC5184">
              <w:rPr>
                <w:rFonts w:cstheme="minorHAnsi"/>
                <w:b/>
                <w:bCs/>
                <w:sz w:val="20"/>
                <w:szCs w:val="20"/>
                <w:u w:val="single"/>
              </w:rPr>
              <w:t>Los 1 und Los 2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C6F5" w14:textId="77777777" w:rsidR="00C742A9" w:rsidRPr="00BC45FF" w:rsidRDefault="00C742A9" w:rsidP="00C7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33CBB" w:rsidRPr="00BC45FF" w14:paraId="1126A5F3" w14:textId="77777777" w:rsidTr="003609AC">
        <w:trPr>
          <w:trHeight w:val="525"/>
        </w:trPr>
        <w:tc>
          <w:tcPr>
            <w:tcW w:w="220" w:type="dxa"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786A8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458944" w14:textId="4933DD9B" w:rsidR="00F33CBB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3134894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06FE" w14:textId="77777777" w:rsidR="00EC5184" w:rsidRDefault="00EC5184" w:rsidP="00EC5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Achtung:</w:t>
            </w:r>
          </w:p>
          <w:p w14:paraId="62AFABF3" w14:textId="7AD0456C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C5184">
              <w:rPr>
                <w:rFonts w:cstheme="minorHAnsi"/>
                <w:sz w:val="20"/>
                <w:szCs w:val="20"/>
              </w:rPr>
              <w:t xml:space="preserve">Nachweis des RAL GZ 961 AK2 o. </w:t>
            </w:r>
            <w:proofErr w:type="spellStart"/>
            <w:r w:rsidRPr="00EC5184">
              <w:rPr>
                <w:rFonts w:cstheme="minorHAnsi"/>
                <w:sz w:val="20"/>
                <w:szCs w:val="20"/>
              </w:rPr>
              <w:t>glw</w:t>
            </w:r>
            <w:proofErr w:type="spellEnd"/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769A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33CBB" w:rsidRPr="00BC45FF" w14:paraId="7C0843D1" w14:textId="77777777" w:rsidTr="003609AC">
        <w:trPr>
          <w:trHeight w:val="525"/>
        </w:trPr>
        <w:tc>
          <w:tcPr>
            <w:tcW w:w="220" w:type="dxa"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CE6DA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1276B" w14:textId="78408AEE" w:rsidR="00F33CBB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</w:p>
        </w:tc>
        <w:tc>
          <w:tcPr>
            <w:tcW w:w="7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EED7" w14:textId="7FA1AB96" w:rsidR="00F33CBB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8612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33CBB" w:rsidRPr="00BC45FF" w14:paraId="708D5AE8" w14:textId="77777777" w:rsidTr="00792240">
        <w:trPr>
          <w:trHeight w:val="525"/>
        </w:trPr>
        <w:tc>
          <w:tcPr>
            <w:tcW w:w="22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AF40D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955" w:type="dxa"/>
            <w:gridSpan w:val="3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DF6D6" w14:textId="7E6571DD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sz w:val="20"/>
                <w:szCs w:val="20"/>
              </w:rPr>
              <w:t>*) bei Abgabe mehrerer Hauptangebote für jedes Hauptangebot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</w:tcBorders>
          </w:tcPr>
          <w:p w14:paraId="70D32DB5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190BD6D0" w14:textId="0EF0B11F" w:rsidR="00791CA8" w:rsidRPr="00791CA8" w:rsidRDefault="00791CA8" w:rsidP="00791CA8">
      <w:pPr>
        <w:rPr>
          <w:rFonts w:cstheme="minorHAnsi"/>
          <w:b/>
          <w:bCs/>
          <w:color w:val="FF0000"/>
          <w:u w:val="single"/>
        </w:rPr>
      </w:pPr>
      <w:r w:rsidRPr="00791CA8">
        <w:rPr>
          <w:rFonts w:cstheme="minorHAnsi"/>
          <w:b/>
          <w:bCs/>
          <w:color w:val="FF0000"/>
          <w:u w:val="single"/>
        </w:rPr>
        <w:t>Hinweis:</w:t>
      </w:r>
    </w:p>
    <w:p w14:paraId="7816515C" w14:textId="3FAA12D2" w:rsidR="0096788B" w:rsidRPr="00054E93" w:rsidRDefault="00791CA8" w:rsidP="00054E93">
      <w:pPr>
        <w:spacing w:after="0"/>
        <w:rPr>
          <w:rFonts w:cstheme="minorHAnsi"/>
          <w:color w:val="FF0000"/>
        </w:rPr>
      </w:pPr>
      <w:r w:rsidRPr="00791CA8">
        <w:rPr>
          <w:rFonts w:cstheme="minorHAnsi"/>
          <w:color w:val="FF0000"/>
        </w:rPr>
        <w:t xml:space="preserve">Ab </w:t>
      </w:r>
      <w:r w:rsidR="00BE0557">
        <w:rPr>
          <w:rFonts w:cstheme="minorHAnsi"/>
          <w:color w:val="FF0000"/>
        </w:rPr>
        <w:t>sofort besteht</w:t>
      </w:r>
      <w:r w:rsidRPr="00791CA8">
        <w:rPr>
          <w:rFonts w:cstheme="minorHAnsi"/>
          <w:color w:val="FF0000"/>
        </w:rPr>
        <w:t xml:space="preserve"> </w:t>
      </w:r>
      <w:r>
        <w:rPr>
          <w:rFonts w:cstheme="minorHAnsi"/>
          <w:color w:val="FF0000"/>
        </w:rPr>
        <w:t xml:space="preserve">die </w:t>
      </w:r>
      <w:r w:rsidRPr="00791CA8">
        <w:rPr>
          <w:rFonts w:cstheme="minorHAnsi"/>
          <w:color w:val="FF0000"/>
        </w:rPr>
        <w:t xml:space="preserve">Möglichkeit Angebote auch rein webbasiert, also über den Browser (ohne </w:t>
      </w:r>
      <w:r>
        <w:rPr>
          <w:rFonts w:cstheme="minorHAnsi"/>
          <w:color w:val="FF0000"/>
        </w:rPr>
        <w:t>Nutzung des</w:t>
      </w:r>
      <w:r w:rsidRPr="00791CA8">
        <w:rPr>
          <w:rFonts w:cstheme="minorHAnsi"/>
          <w:color w:val="FF0000"/>
        </w:rPr>
        <w:t xml:space="preserve"> Bietertool) abzugeben.</w:t>
      </w:r>
      <w:r>
        <w:rPr>
          <w:rFonts w:cstheme="minorHAnsi"/>
          <w:color w:val="FF0000"/>
        </w:rPr>
        <w:t xml:space="preserve"> </w:t>
      </w:r>
      <w:r w:rsidRPr="00791CA8">
        <w:rPr>
          <w:rFonts w:cstheme="minorHAnsi"/>
          <w:color w:val="FF0000"/>
        </w:rPr>
        <w:t>Nähere Informationen finden Sie auf</w:t>
      </w:r>
      <w:r w:rsidR="001F1439">
        <w:rPr>
          <w:rFonts w:cstheme="minorHAnsi"/>
          <w:color w:val="FF0000"/>
        </w:rPr>
        <w:t>:</w:t>
      </w:r>
      <w:r w:rsidRPr="00791CA8">
        <w:rPr>
          <w:rFonts w:cstheme="minorHAnsi"/>
          <w:color w:val="FF0000"/>
        </w:rPr>
        <w:t xml:space="preserve"> </w:t>
      </w:r>
      <w:hyperlink r:id="rId8" w:history="1">
        <w:r w:rsidRPr="00791CA8">
          <w:rPr>
            <w:rStyle w:val="Hyperlink"/>
            <w:color w:val="FF0000"/>
          </w:rPr>
          <w:t>Vergabemarktplatz ermöglicht webbasierte Angebotsabgabe</w:t>
        </w:r>
      </w:hyperlink>
      <w:r>
        <w:rPr>
          <w:color w:val="FF0000"/>
        </w:rPr>
        <w:t xml:space="preserve">. </w:t>
      </w:r>
      <w:r w:rsidRPr="00791CA8">
        <w:rPr>
          <w:color w:val="FF0000"/>
        </w:rPr>
        <w:t>Eine detaillierte Anleitung finden Sie unter</w:t>
      </w:r>
      <w:r w:rsidR="001F1439">
        <w:rPr>
          <w:color w:val="FF0000"/>
        </w:rPr>
        <w:t>:</w:t>
      </w:r>
      <w:r w:rsidRPr="00791CA8">
        <w:rPr>
          <w:color w:val="FF0000"/>
        </w:rPr>
        <w:t xml:space="preserve"> </w:t>
      </w:r>
      <w:hyperlink r:id="rId9" w:history="1">
        <w:r w:rsidRPr="00791CA8">
          <w:rPr>
            <w:rStyle w:val="Hyperlink"/>
            <w:color w:val="FF0000"/>
          </w:rPr>
          <w:t>webbasierte Abgabe - Anleitung - Support-Center für Unternehmen - cosinex Service &amp; Support Center</w:t>
        </w:r>
      </w:hyperlink>
      <w:r w:rsidRPr="00791CA8">
        <w:rPr>
          <w:color w:val="FF0000"/>
        </w:rPr>
        <w:t xml:space="preserve"> </w:t>
      </w:r>
    </w:p>
    <w:p w14:paraId="6EEB76DF" w14:textId="77777777" w:rsidR="00054E93" w:rsidRDefault="00054E93">
      <w:r>
        <w:br w:type="page"/>
      </w:r>
    </w:p>
    <w:tbl>
      <w:tblPr>
        <w:tblW w:w="31650" w:type="dxa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2"/>
        <w:gridCol w:w="373"/>
        <w:gridCol w:w="8161"/>
        <w:gridCol w:w="676"/>
        <w:gridCol w:w="9210"/>
        <w:gridCol w:w="6429"/>
        <w:gridCol w:w="6429"/>
      </w:tblGrid>
      <w:tr w:rsidR="00BC45FF" w:rsidRPr="00BC45FF" w14:paraId="656F28BC" w14:textId="77777777" w:rsidTr="00BC45FF">
        <w:trPr>
          <w:trHeight w:val="210"/>
        </w:trPr>
        <w:tc>
          <w:tcPr>
            <w:tcW w:w="372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B89C3" w14:textId="6E73E37F" w:rsidR="00BC45FF" w:rsidRPr="00BC45FF" w:rsidRDefault="00BC45FF" w:rsidP="00967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34" w:type="dxa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4014C" w14:textId="77777777" w:rsidR="00BC45FF" w:rsidRPr="00BC45FF" w:rsidRDefault="00BC45FF" w:rsidP="00BC4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C45FF">
              <w:rPr>
                <w:rFonts w:cstheme="minorHAnsi"/>
                <w:b/>
                <w:bCs/>
                <w:sz w:val="24"/>
                <w:szCs w:val="24"/>
              </w:rPr>
              <w:t xml:space="preserve">Folgende Unterlagen sind </w:t>
            </w:r>
            <w:r w:rsidRPr="00EC5184">
              <w:rPr>
                <w:rFonts w:cstheme="minorHAnsi"/>
                <w:b/>
                <w:bCs/>
                <w:color w:val="FF0000"/>
                <w:sz w:val="24"/>
                <w:szCs w:val="24"/>
                <w:u w:val="single"/>
              </w:rPr>
              <w:t>auf Verlangen der Vergabestelle</w:t>
            </w:r>
            <w:r w:rsidRPr="00EC5184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BC45FF">
              <w:rPr>
                <w:rFonts w:cstheme="minorHAnsi"/>
                <w:b/>
                <w:bCs/>
                <w:sz w:val="24"/>
                <w:szCs w:val="24"/>
              </w:rPr>
              <w:t>vorzulegen:</w:t>
            </w:r>
          </w:p>
          <w:p w14:paraId="54159746" w14:textId="77777777" w:rsidR="00BC45FF" w:rsidRPr="00BC45FF" w:rsidRDefault="00BC45FF" w:rsidP="00DC7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3C28" w14:textId="374871D5" w:rsidR="00BC45FF" w:rsidRPr="00BC45FF" w:rsidRDefault="00261B46" w:rsidP="00BC4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43C866" wp14:editId="506BF0F5">
                  <wp:extent cx="255752" cy="250825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36" cy="25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0" w:type="dxa"/>
            <w:tcBorders>
              <w:top w:val="nil"/>
              <w:left w:val="single" w:sz="4" w:space="0" w:color="auto"/>
              <w:right w:val="nil"/>
            </w:tcBorders>
          </w:tcPr>
          <w:p w14:paraId="0965C1AC" w14:textId="77777777" w:rsidR="00BC45FF" w:rsidRPr="00BC45FF" w:rsidRDefault="00BC45FF" w:rsidP="00967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top w:val="nil"/>
              <w:left w:val="nil"/>
              <w:right w:val="nil"/>
            </w:tcBorders>
          </w:tcPr>
          <w:p w14:paraId="1FC38F9F" w14:textId="77777777" w:rsidR="00BC45FF" w:rsidRPr="00BC45FF" w:rsidRDefault="00BC45FF" w:rsidP="00967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top w:val="nil"/>
              <w:left w:val="nil"/>
              <w:right w:val="nil"/>
            </w:tcBorders>
          </w:tcPr>
          <w:p w14:paraId="2C6979B7" w14:textId="77777777" w:rsidR="00BC45FF" w:rsidRPr="00BC45FF" w:rsidRDefault="00BC45FF" w:rsidP="00967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5999803A" w14:textId="2DAC47C5" w:rsidTr="00A3619B">
        <w:trPr>
          <w:trHeight w:val="210"/>
        </w:trPr>
        <w:tc>
          <w:tcPr>
            <w:tcW w:w="372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6C1F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AD929" w14:textId="0E706BFC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12331209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7383F1" w14:textId="191F343C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221 - oder 222 - Angaben zur Preisermittlung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für das Los 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FB8D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45E75A2" w14:textId="3E3350AE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 w:val="restart"/>
            <w:tcBorders>
              <w:top w:val="nil"/>
              <w:left w:val="nil"/>
              <w:right w:val="nil"/>
            </w:tcBorders>
          </w:tcPr>
          <w:p w14:paraId="454A2EE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 w:val="restart"/>
            <w:tcBorders>
              <w:top w:val="nil"/>
              <w:left w:val="nil"/>
              <w:right w:val="nil"/>
            </w:tcBorders>
          </w:tcPr>
          <w:p w14:paraId="49F621B1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59515F2A" w14:textId="77777777" w:rsidTr="00A3619B">
        <w:trPr>
          <w:trHeight w:val="397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BB56B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B85AA" w14:textId="3AB5E798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13850215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83A2A6" w14:textId="2D82254A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223 - Aufgliederung der Einheitspreise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723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6403969D" w14:textId="5FEBCA29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78B5FCD8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78B1D55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252D310A" w14:textId="77777777" w:rsidTr="005218F1">
        <w:trPr>
          <w:trHeight w:val="509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4D00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D7FBF" w14:textId="0916B24E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3635876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D5ED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Urkalkulation – ohne Sperrvermerke </w:t>
            </w:r>
          </w:p>
          <w:p w14:paraId="40CAAF1C" w14:textId="561CEA7E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(Die Urkalkulation wird bei Bedarf für die Prüfung der Preise geöffnet, im Anschluss wieder verschlossen.)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A9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7D656B4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3AAC8E27" w14:textId="0F48F82C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08D644DD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1F1C8BD5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58B54A18" w14:textId="77777777" w:rsidTr="005218F1">
        <w:trPr>
          <w:trHeight w:val="1125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3E178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EDB7F8" w14:textId="1811D192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14980710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A0A6C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Nachweise/Erklärungen zur Eigenerklärung zur Eignung (gemäß Auftragsbekanntmachung): </w:t>
            </w:r>
          </w:p>
          <w:p w14:paraId="5E8E921F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Referenznachweise, </w:t>
            </w:r>
          </w:p>
          <w:p w14:paraId="1E8894A4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Angaben zu Arbeitskräften </w:t>
            </w:r>
          </w:p>
          <w:p w14:paraId="78BB2833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Gewerbeanmeldung, Handelsregisterauszug, Eintragung in die Handwerksrolle bzw. bei der IHK </w:t>
            </w:r>
          </w:p>
          <w:p w14:paraId="3F021773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rechtskräftig bestätigter Insolvenzplan – soweit erforderlich </w:t>
            </w:r>
          </w:p>
          <w:p w14:paraId="4E4A7869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Bescheinigung in Steuersachen des zuständigen Finanzamtes </w:t>
            </w:r>
          </w:p>
          <w:p w14:paraId="19FA219F" w14:textId="7777777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Unbedenklichkeitsbescheinigungen der zuständigen Krankenkassen, tariflichen Sozialkassen,  </w:t>
            </w:r>
          </w:p>
          <w:p w14:paraId="2C8D1A8F" w14:textId="77777777" w:rsidR="00F33CBB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der Berufsgenossenschaft</w:t>
            </w:r>
          </w:p>
          <w:p w14:paraId="18B79D35" w14:textId="28840110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B869DD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Freistellungsbescheinigung nach § 48b EStG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F517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0F41C3A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5716B452" w14:textId="0EE8AD01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1D10A53A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229F6A14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1294DEBB" w14:textId="77777777" w:rsidTr="005218F1">
        <w:trPr>
          <w:trHeight w:val="1110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7A8C3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121A3B" w14:textId="14FBE904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14142054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80B8A" w14:textId="75BF1B2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16"/>
                <w:szCs w:val="16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124–NU Eigenerklärung zur </w:t>
            </w:r>
            <w:r w:rsidRPr="00BC45FF">
              <w:rPr>
                <w:rFonts w:cstheme="minorHAnsi"/>
                <w:color w:val="000000"/>
                <w:sz w:val="20"/>
                <w:szCs w:val="20"/>
                <w:u w:val="single"/>
              </w:rPr>
              <w:t>Eignung von Nachunternehmern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r w:rsidRPr="005218F1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soweit Leistungen auf Nachunternehmer übertragen werden -</w:t>
            </w:r>
          </w:p>
          <w:p w14:paraId="00FF9151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alternativ Vorlage einer Einheitlichen Europäischen Eigenerklärung (EEE) oder  </w:t>
            </w:r>
          </w:p>
          <w:p w14:paraId="67767E48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vergleichbarer Eignungsnachweis durch Eintrag in ein Präqualifikationsregister (PQ-Nummer) </w:t>
            </w:r>
          </w:p>
          <w:p w14:paraId="1C8517A9" w14:textId="15E222AB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sowie ggf. weitere </w:t>
            </w:r>
            <w:r w:rsidRPr="00BC45FF">
              <w:rPr>
                <w:rFonts w:cstheme="minorHAnsi"/>
                <w:color w:val="000000"/>
                <w:sz w:val="20"/>
                <w:szCs w:val="20"/>
                <w:u w:val="single"/>
              </w:rPr>
              <w:t>Nachweise/Erklärungen von Nachunternehmern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 zur Eignung (gemäß Auftragsbekanntmachung)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656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6529A650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6112C16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38E97A26" w14:textId="6A47D712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6FFFCFC8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43D30C8A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2BE1C116" w14:textId="77777777" w:rsidTr="005218F1">
        <w:trPr>
          <w:trHeight w:val="831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18D2C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1C846" w14:textId="1F1CAD90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8634388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51F30" w14:textId="4A1AC8FA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Erklärung über die Einhaltung der Verpflichtungen gem. Ziffer 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.3 a-d) der Teilnahmebedingungen </w:t>
            </w:r>
          </w:p>
          <w:p w14:paraId="621CDF7F" w14:textId="7B689DF6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(Formblatt </w:t>
            </w:r>
            <w:r>
              <w:rPr>
                <w:rFonts w:cstheme="minorHAnsi"/>
                <w:color w:val="000000"/>
                <w:sz w:val="20"/>
                <w:szCs w:val="20"/>
              </w:rPr>
              <w:t>ZUCK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212) sowie Nachweis über Art und Umfang der zur Weitergabe vorgesehenen Leistungen </w:t>
            </w:r>
            <w:r w:rsidRPr="005218F1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- soweit Leistungen auf Nachunternehmer übertragen werden sollen -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51FF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08B70294" w14:textId="4D82C43E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6FEAA069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1718C246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0E05AB47" w14:textId="77777777" w:rsidTr="005218F1">
        <w:trPr>
          <w:trHeight w:val="720"/>
        </w:trPr>
        <w:tc>
          <w:tcPr>
            <w:tcW w:w="372" w:type="dxa"/>
            <w:vMerge/>
            <w:tcBorders>
              <w:left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FF095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D54AD" w14:textId="71D9271B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-6138334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D1523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  <w:u w:val="single"/>
              </w:rPr>
              <w:t xml:space="preserve">Zur Berücksichtigung von Ausbildungsbetrieben bei der Angebotswertung </w:t>
            </w:r>
          </w:p>
          <w:p w14:paraId="7C50986F" w14:textId="14544FBB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Der Nachweis der Voraussetzungen nach Ziffer </w:t>
            </w:r>
            <w:r>
              <w:rPr>
                <w:rFonts w:cstheme="minorHAnsi"/>
                <w:color w:val="000000"/>
                <w:sz w:val="20"/>
                <w:szCs w:val="20"/>
              </w:rPr>
              <w:t>7</w:t>
            </w: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.3 der Aufforderung zur Angebotsabgabe </w:t>
            </w:r>
          </w:p>
          <w:p w14:paraId="14B654CE" w14:textId="3AF4C76C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gesondertes Verlangen der Vergabestelle durch Eigenerklärung nachzuweisen.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27CD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1A684D8D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vMerge/>
            <w:tcBorders>
              <w:left w:val="single" w:sz="4" w:space="0" w:color="auto"/>
              <w:right w:val="nil"/>
            </w:tcBorders>
          </w:tcPr>
          <w:p w14:paraId="31E02227" w14:textId="6A1A9F90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7E8AF84C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vMerge/>
            <w:tcBorders>
              <w:left w:val="nil"/>
              <w:right w:val="nil"/>
            </w:tcBorders>
          </w:tcPr>
          <w:p w14:paraId="34647C6A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50F3D76F" w14:textId="77777777" w:rsidTr="005218F1">
        <w:trPr>
          <w:trHeight w:val="720"/>
        </w:trPr>
        <w:tc>
          <w:tcPr>
            <w:tcW w:w="372" w:type="dxa"/>
            <w:tcBorders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56933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1A95E" w14:textId="47645507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2050033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5218F1">
                  <w:rPr>
                    <w:rFonts w:ascii="Segoe UI Symbol" w:eastAsia="MS Gothic" w:hAnsi="Segoe UI Symbol" w:cs="Segoe UI Symbol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4B3E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u w:val="single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  <w:u w:val="single"/>
              </w:rPr>
              <w:t>Zur Berücksichtigung von Unternehmen mit Frauenfördermaßnahmen bei der Angebotswertung</w:t>
            </w:r>
          </w:p>
          <w:p w14:paraId="56017A6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Der Nachweis der Voraussetzungen nach Ziffer 7.4 der Aufforderung zur Angebotsabgabe sind auf </w:t>
            </w:r>
          </w:p>
          <w:p w14:paraId="5D7B1FF0" w14:textId="11C1A586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gesondertes Verlangen der Vergabestelle durch Eigenerklärung nachzuweisen.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CF90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cstheme="minorHAnsi"/>
                <w:color w:val="000000"/>
                <w:sz w:val="20"/>
                <w:szCs w:val="20"/>
              </w:rPr>
            </w:pPr>
          </w:p>
          <w:p w14:paraId="16B0D594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tcBorders>
              <w:left w:val="single" w:sz="4" w:space="0" w:color="auto"/>
              <w:bottom w:val="nil"/>
              <w:right w:val="nil"/>
            </w:tcBorders>
          </w:tcPr>
          <w:p w14:paraId="57851B25" w14:textId="73C99046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left w:val="nil"/>
              <w:bottom w:val="nil"/>
              <w:right w:val="nil"/>
            </w:tcBorders>
          </w:tcPr>
          <w:p w14:paraId="286F4CEF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left w:val="nil"/>
              <w:bottom w:val="nil"/>
              <w:right w:val="nil"/>
            </w:tcBorders>
          </w:tcPr>
          <w:p w14:paraId="50E7354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F33CBB" w:rsidRPr="00BC45FF" w14:paraId="07AD134C" w14:textId="77777777" w:rsidTr="005218F1">
        <w:trPr>
          <w:trHeight w:val="1078"/>
        </w:trPr>
        <w:tc>
          <w:tcPr>
            <w:tcW w:w="372" w:type="dxa"/>
            <w:tcBorders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53CC2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E8CC19" w14:textId="6CA18782" w:rsidR="00F33CBB" w:rsidRPr="005218F1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sdt>
              <w:sdtPr>
                <w:rPr>
                  <w:rFonts w:cstheme="minorHAnsi"/>
                  <w:color w:val="000000"/>
                  <w:sz w:val="32"/>
                  <w:szCs w:val="32"/>
                </w:rPr>
                <w:id w:val="1237467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32"/>
                    <w:szCs w:val="32"/>
                  </w:rPr>
                  <w:t>☒</w:t>
                </w:r>
              </w:sdtContent>
            </w:sdt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E52C2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 xml:space="preserve">In Verträgen zwischen Mitgliedern von Arbeitsgemeinschaften, die sich sowohl aus kleinen und mittleren Unternehmen (KMU) als auch aus anderen Unternehmen zusammensetzen, dürfen kleine und mittlere Unternehmen nicht benachteiligt werden. </w:t>
            </w:r>
          </w:p>
          <w:p w14:paraId="47EAAAF5" w14:textId="7D4BC194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45FF">
              <w:rPr>
                <w:rFonts w:cstheme="minorHAnsi"/>
                <w:color w:val="000000"/>
                <w:sz w:val="20"/>
                <w:szCs w:val="20"/>
              </w:rPr>
              <w:t>Die Verträge sind auf gesondertes Verlangen vorzulegen</w:t>
            </w:r>
            <w:r w:rsidRPr="005218F1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. – </w:t>
            </w:r>
            <w:r w:rsidRPr="005218F1">
              <w:rPr>
                <w:rFonts w:cstheme="minorHAnsi"/>
                <w:i/>
                <w:iCs/>
                <w:color w:val="000000"/>
                <w:sz w:val="16"/>
                <w:szCs w:val="16"/>
              </w:rPr>
              <w:t>bei Angebot als Bieter-/Arbeitsgemeinschaft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7856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75285920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27F01152" w14:textId="77777777" w:rsidR="00F33CBB" w:rsidRPr="00BC45FF" w:rsidRDefault="00F33CBB" w:rsidP="00F33CBB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55D6D6F7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0" w:type="dxa"/>
            <w:tcBorders>
              <w:left w:val="single" w:sz="4" w:space="0" w:color="auto"/>
              <w:bottom w:val="nil"/>
              <w:right w:val="nil"/>
            </w:tcBorders>
          </w:tcPr>
          <w:p w14:paraId="10AD449C" w14:textId="2D2093E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left w:val="nil"/>
              <w:bottom w:val="nil"/>
              <w:right w:val="nil"/>
            </w:tcBorders>
          </w:tcPr>
          <w:p w14:paraId="622DD2B6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9" w:type="dxa"/>
            <w:tcBorders>
              <w:left w:val="nil"/>
              <w:bottom w:val="nil"/>
              <w:right w:val="nil"/>
            </w:tcBorders>
          </w:tcPr>
          <w:p w14:paraId="12F9793F" w14:textId="77777777" w:rsidR="00F33CBB" w:rsidRPr="00BC45FF" w:rsidRDefault="00F33CBB" w:rsidP="00F33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701002B1" w14:textId="77777777" w:rsidR="00054E93" w:rsidRDefault="00054E93" w:rsidP="00054E93">
      <w:pPr>
        <w:spacing w:after="0"/>
        <w:rPr>
          <w:rFonts w:cstheme="minorHAnsi"/>
          <w:b/>
          <w:bCs/>
          <w:color w:val="FF0000"/>
          <w:u w:val="single"/>
        </w:rPr>
      </w:pPr>
      <w:bookmarkStart w:id="0" w:name="SV_RefID_PageTotal"/>
      <w:bookmarkEnd w:id="0"/>
    </w:p>
    <w:p w14:paraId="07AF4C17" w14:textId="52931817" w:rsidR="00261B46" w:rsidRPr="00791CA8" w:rsidRDefault="00261B46" w:rsidP="00261B46">
      <w:pPr>
        <w:rPr>
          <w:rFonts w:cstheme="minorHAnsi"/>
          <w:b/>
          <w:bCs/>
          <w:color w:val="FF0000"/>
          <w:u w:val="single"/>
        </w:rPr>
      </w:pPr>
      <w:r w:rsidRPr="00791CA8">
        <w:rPr>
          <w:rFonts w:cstheme="minorHAnsi"/>
          <w:b/>
          <w:bCs/>
          <w:color w:val="FF0000"/>
          <w:u w:val="single"/>
        </w:rPr>
        <w:t>Hinweis:</w:t>
      </w:r>
    </w:p>
    <w:p w14:paraId="27A52ACC" w14:textId="77777777" w:rsidR="00BE0557" w:rsidRPr="00054E93" w:rsidRDefault="00BE0557" w:rsidP="00BE0557">
      <w:pPr>
        <w:spacing w:after="0"/>
        <w:rPr>
          <w:rFonts w:cstheme="minorHAnsi"/>
          <w:color w:val="FF0000"/>
        </w:rPr>
      </w:pPr>
      <w:r w:rsidRPr="00791CA8">
        <w:rPr>
          <w:rFonts w:cstheme="minorHAnsi"/>
          <w:color w:val="FF0000"/>
        </w:rPr>
        <w:t xml:space="preserve">Ab </w:t>
      </w:r>
      <w:r>
        <w:rPr>
          <w:rFonts w:cstheme="minorHAnsi"/>
          <w:color w:val="FF0000"/>
        </w:rPr>
        <w:t>sofort besteht</w:t>
      </w:r>
      <w:r w:rsidRPr="00791CA8">
        <w:rPr>
          <w:rFonts w:cstheme="minorHAnsi"/>
          <w:color w:val="FF0000"/>
        </w:rPr>
        <w:t xml:space="preserve"> </w:t>
      </w:r>
      <w:r>
        <w:rPr>
          <w:rFonts w:cstheme="minorHAnsi"/>
          <w:color w:val="FF0000"/>
        </w:rPr>
        <w:t xml:space="preserve">die </w:t>
      </w:r>
      <w:r w:rsidRPr="00791CA8">
        <w:rPr>
          <w:rFonts w:cstheme="minorHAnsi"/>
          <w:color w:val="FF0000"/>
        </w:rPr>
        <w:t xml:space="preserve">Möglichkeit Angebote auch rein webbasiert, also über den Browser (ohne </w:t>
      </w:r>
      <w:r>
        <w:rPr>
          <w:rFonts w:cstheme="minorHAnsi"/>
          <w:color w:val="FF0000"/>
        </w:rPr>
        <w:t>Nutzung des</w:t>
      </w:r>
      <w:r w:rsidRPr="00791CA8">
        <w:rPr>
          <w:rFonts w:cstheme="minorHAnsi"/>
          <w:color w:val="FF0000"/>
        </w:rPr>
        <w:t xml:space="preserve"> Bietertool) abzugeben.</w:t>
      </w:r>
      <w:r>
        <w:rPr>
          <w:rFonts w:cstheme="minorHAnsi"/>
          <w:color w:val="FF0000"/>
        </w:rPr>
        <w:t xml:space="preserve"> </w:t>
      </w:r>
      <w:r w:rsidRPr="00791CA8">
        <w:rPr>
          <w:rFonts w:cstheme="minorHAnsi"/>
          <w:color w:val="FF0000"/>
        </w:rPr>
        <w:t>Nähere Informationen finden Sie auf</w:t>
      </w:r>
      <w:r>
        <w:rPr>
          <w:rFonts w:cstheme="minorHAnsi"/>
          <w:color w:val="FF0000"/>
        </w:rPr>
        <w:t>:</w:t>
      </w:r>
      <w:r w:rsidRPr="00791CA8">
        <w:rPr>
          <w:rFonts w:cstheme="minorHAnsi"/>
          <w:color w:val="FF0000"/>
        </w:rPr>
        <w:t xml:space="preserve"> </w:t>
      </w:r>
      <w:hyperlink r:id="rId10" w:history="1">
        <w:r w:rsidRPr="00791CA8">
          <w:rPr>
            <w:rStyle w:val="Hyperlink"/>
            <w:color w:val="FF0000"/>
          </w:rPr>
          <w:t>Vergabemarktplatz ermöglicht webbasierte Angebotsabgabe</w:t>
        </w:r>
      </w:hyperlink>
      <w:r>
        <w:rPr>
          <w:color w:val="FF0000"/>
        </w:rPr>
        <w:t xml:space="preserve">. </w:t>
      </w:r>
      <w:r w:rsidRPr="00791CA8">
        <w:rPr>
          <w:color w:val="FF0000"/>
        </w:rPr>
        <w:t>Eine detaillierte Anleitung finden Sie unter</w:t>
      </w:r>
      <w:r>
        <w:rPr>
          <w:color w:val="FF0000"/>
        </w:rPr>
        <w:t>:</w:t>
      </w:r>
      <w:r w:rsidRPr="00791CA8">
        <w:rPr>
          <w:color w:val="FF0000"/>
        </w:rPr>
        <w:t xml:space="preserve"> </w:t>
      </w:r>
      <w:hyperlink r:id="rId11" w:history="1">
        <w:r w:rsidRPr="00791CA8">
          <w:rPr>
            <w:rStyle w:val="Hyperlink"/>
            <w:color w:val="FF0000"/>
          </w:rPr>
          <w:t>webbasierte Abgabe - Anleitung - Support-Center für Unternehmen - cosinex Service &amp; Support Center</w:t>
        </w:r>
      </w:hyperlink>
      <w:r w:rsidRPr="00791CA8">
        <w:rPr>
          <w:color w:val="FF0000"/>
        </w:rPr>
        <w:t xml:space="preserve"> </w:t>
      </w:r>
    </w:p>
    <w:p w14:paraId="70D91C71" w14:textId="07537466" w:rsidR="00601A8D" w:rsidRPr="00261B46" w:rsidRDefault="00601A8D" w:rsidP="00BE0557">
      <w:pPr>
        <w:rPr>
          <w:rFonts w:cstheme="minorHAnsi"/>
          <w:color w:val="FF0000"/>
        </w:rPr>
      </w:pPr>
    </w:p>
    <w:sectPr w:rsidR="00601A8D" w:rsidRPr="00261B46">
      <w:headerReference w:type="default" r:id="rId12"/>
      <w:footerReference w:type="default" r:id="rId13"/>
      <w:pgSz w:w="11905" w:h="16837"/>
      <w:pgMar w:top="1417" w:right="850" w:bottom="113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52D1" w14:textId="77777777" w:rsidR="00601A8D" w:rsidRDefault="0085259B">
      <w:pPr>
        <w:spacing w:after="0" w:line="240" w:lineRule="auto"/>
      </w:pPr>
      <w:r>
        <w:separator/>
      </w:r>
    </w:p>
  </w:endnote>
  <w:endnote w:type="continuationSeparator" w:id="0">
    <w:p w14:paraId="77F00999" w14:textId="77777777" w:rsidR="00601A8D" w:rsidRDefault="0085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96"/>
      <w:gridCol w:w="4796"/>
    </w:tblGrid>
    <w:tr w:rsidR="00601A8D" w14:paraId="3788B80D" w14:textId="77777777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14:paraId="489C8435" w14:textId="77777777" w:rsidR="00601A8D" w:rsidRDefault="00601A8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20"/>
              <w:szCs w:val="20"/>
            </w:rPr>
          </w:pPr>
        </w:p>
      </w:tc>
    </w:tr>
    <w:tr w:rsidR="00601A8D" w14:paraId="2BE64403" w14:textId="77777777">
      <w:trPr>
        <w:trHeight w:val="200"/>
      </w:trPr>
      <w:tc>
        <w:tcPr>
          <w:tcW w:w="4796" w:type="dxa"/>
          <w:tcBorders>
            <w:top w:val="nil"/>
            <w:left w:val="nil"/>
            <w:bottom w:val="nil"/>
            <w:right w:val="nil"/>
          </w:tcBorders>
        </w:tcPr>
        <w:p w14:paraId="1309998D" w14:textId="56CF9FAB" w:rsidR="00601A8D" w:rsidRDefault="00601A8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4796" w:type="dxa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14:paraId="72546CFE" w14:textId="292DEB1F" w:rsidR="00601A8D" w:rsidRDefault="0085259B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Seite  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pgNum/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  von 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instrText xml:space="preserve"> PAGEREF "SV_RefID_PageTotal"  </w:instrTex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EC5184">
            <w:rPr>
              <w:rFonts w:ascii="Arial" w:hAnsi="Arial" w:cs="Arial"/>
              <w:b/>
              <w:bCs/>
              <w:noProof/>
              <w:color w:val="000000"/>
              <w:sz w:val="16"/>
              <w:szCs w:val="16"/>
            </w:rPr>
            <w:t>2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  <w:tr w:rsidR="00601A8D" w14:paraId="1813ACC3" w14:textId="77777777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14:paraId="3BCBE4C2" w14:textId="41A8396D" w:rsidR="00601A8D" w:rsidRDefault="00601A8D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808080"/>
              <w:sz w:val="14"/>
              <w:szCs w:val="14"/>
            </w:rPr>
          </w:pPr>
        </w:p>
      </w:tc>
    </w:tr>
    <w:tr w:rsidR="00601A8D" w14:paraId="75F76401" w14:textId="77777777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5D776DA" w14:textId="77777777" w:rsidR="00601A8D" w:rsidRDefault="0085259B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 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5000E" w14:textId="77777777" w:rsidR="00601A8D" w:rsidRDefault="0085259B">
      <w:pPr>
        <w:spacing w:after="0" w:line="240" w:lineRule="auto"/>
      </w:pPr>
      <w:r>
        <w:separator/>
      </w:r>
    </w:p>
  </w:footnote>
  <w:footnote w:type="continuationSeparator" w:id="0">
    <w:p w14:paraId="08BCC99A" w14:textId="77777777" w:rsidR="00601A8D" w:rsidRDefault="0085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592"/>
    </w:tblGrid>
    <w:tr w:rsidR="00601A8D" w14:paraId="122D5BE4" w14:textId="77777777">
      <w:trPr>
        <w:trHeight w:val="453"/>
      </w:trPr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14:paraId="0BB0A16C" w14:textId="662C54C5" w:rsidR="00601A8D" w:rsidRDefault="00DC792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color w:val="000000"/>
              <w:sz w:val="24"/>
              <w:szCs w:val="24"/>
            </w:rPr>
            <w:t>ZUCK</w:t>
          </w:r>
          <w:r w:rsidR="0085259B">
            <w:rPr>
              <w:rFonts w:ascii="Arial" w:hAnsi="Arial" w:cs="Arial"/>
              <w:b/>
              <w:bCs/>
              <w:color w:val="000000"/>
              <w:sz w:val="24"/>
              <w:szCs w:val="24"/>
            </w:rPr>
            <w:t>216 </w:t>
          </w:r>
        </w:p>
      </w:tc>
    </w:tr>
    <w:tr w:rsidR="00601A8D" w14:paraId="19E0F85A" w14:textId="77777777">
      <w:trPr>
        <w:trHeight w:val="453"/>
      </w:trPr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14:paraId="712B0162" w14:textId="77777777" w:rsidR="00601A8D" w:rsidRDefault="0085259B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(Verzeichnis der im Vergabeverfahren vorzulegenden Unterlagen)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34289"/>
    <w:multiLevelType w:val="hybridMultilevel"/>
    <w:tmpl w:val="89A625F8"/>
    <w:lvl w:ilvl="0" w:tplc="0407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" w15:restartNumberingAfterBreak="0">
    <w:nsid w:val="65390B77"/>
    <w:multiLevelType w:val="singleLevel"/>
    <w:tmpl w:val="2A44BBFF"/>
    <w:lvl w:ilvl="0">
      <w:numFmt w:val="decimal"/>
      <w:lvlText w:val="•"/>
      <w:lvlJc w:val="left"/>
    </w:lvl>
  </w:abstractNum>
  <w:abstractNum w:abstractNumId="2" w15:restartNumberingAfterBreak="0">
    <w:nsid w:val="7042712F"/>
    <w:multiLevelType w:val="hybridMultilevel"/>
    <w:tmpl w:val="D3B8F1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9395535">
    <w:abstractNumId w:val="1"/>
  </w:num>
  <w:num w:numId="2" w16cid:durableId="1517649474">
    <w:abstractNumId w:val="0"/>
  </w:num>
  <w:num w:numId="3" w16cid:durableId="255868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EE"/>
    <w:rsid w:val="00054E93"/>
    <w:rsid w:val="000A2DEC"/>
    <w:rsid w:val="001F1439"/>
    <w:rsid w:val="00261B46"/>
    <w:rsid w:val="00305B9A"/>
    <w:rsid w:val="003609AC"/>
    <w:rsid w:val="00473991"/>
    <w:rsid w:val="005218F1"/>
    <w:rsid w:val="00601A8D"/>
    <w:rsid w:val="00740B80"/>
    <w:rsid w:val="00791CA8"/>
    <w:rsid w:val="00792240"/>
    <w:rsid w:val="0085259B"/>
    <w:rsid w:val="008A49B1"/>
    <w:rsid w:val="008F69DE"/>
    <w:rsid w:val="0096788B"/>
    <w:rsid w:val="00A3619B"/>
    <w:rsid w:val="00A50B41"/>
    <w:rsid w:val="00AB6B5D"/>
    <w:rsid w:val="00B869DD"/>
    <w:rsid w:val="00BC45FF"/>
    <w:rsid w:val="00BE0557"/>
    <w:rsid w:val="00C724BE"/>
    <w:rsid w:val="00C742A9"/>
    <w:rsid w:val="00D134EE"/>
    <w:rsid w:val="00D52714"/>
    <w:rsid w:val="00DC792C"/>
    <w:rsid w:val="00EC5184"/>
    <w:rsid w:val="00F3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621BB"/>
  <w14:defaultImageDpi w14:val="0"/>
  <w15:docId w15:val="{ADC6205E-4995-4744-A5D4-0FA3F6E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6788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C7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792C"/>
  </w:style>
  <w:style w:type="paragraph" w:styleId="Fuzeile">
    <w:name w:val="footer"/>
    <w:basedOn w:val="Standard"/>
    <w:link w:val="FuzeileZchn"/>
    <w:uiPriority w:val="99"/>
    <w:unhideWhenUsed/>
    <w:rsid w:val="00DC7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792C"/>
  </w:style>
  <w:style w:type="character" w:styleId="Hyperlink">
    <w:name w:val="Hyperlink"/>
    <w:basedOn w:val="Absatz-Standardschriftart"/>
    <w:uiPriority w:val="99"/>
    <w:semiHidden/>
    <w:unhideWhenUsed/>
    <w:rsid w:val="00791C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5/11/20/webbasierte-angebotsabgabe/?utm_source=brevo&amp;utm_campaign=vmp&amp;utm_medium=email&amp;utm_id=777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cosinex.de/unternehmen/display/company/webbasierte+Abgabe+-+Anleitu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log.cosinex.de/2025/11/20/webbasierte-angebotsabgabe/?utm_source=brevo&amp;utm_campaign=vmp&amp;utm_medium=email&amp;utm_id=7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cosinex.de/unternehmen/display/company/webbasierte+Abgabe+-+Anleitu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4798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 Thomas (IKZ ZUCK)</dc:creator>
  <cp:keywords/>
  <dc:description/>
  <cp:lastModifiedBy>Jacobi Thomas (IKZ ZUCK)</cp:lastModifiedBy>
  <cp:revision>20</cp:revision>
  <cp:lastPrinted>2026-01-13T10:28:00Z</cp:lastPrinted>
  <dcterms:created xsi:type="dcterms:W3CDTF">2025-05-28T15:00:00Z</dcterms:created>
  <dcterms:modified xsi:type="dcterms:W3CDTF">2026-11-05T14:02:00Z</dcterms:modified>
</cp:coreProperties>
</file>