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2026/09-397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2026-2027 Austausch alter Straßenleuchten gegen energieeffiziente LED Leuchten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Lieferung LED Leuchten mit Elektromontage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