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2205"/>
        <w:gridCol w:w="2467"/>
      </w:tblGrid>
      <w:tr w:rsidR="00F217D2" w14:paraId="7627C847" w14:textId="52EF9BA0" w:rsidTr="00BD6639">
        <w:tc>
          <w:tcPr>
            <w:tcW w:w="43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6117CA" w14:textId="77777777" w:rsidR="00F217D2" w:rsidRDefault="00F217D2" w:rsidP="00FE3A0A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                                                </w:t>
            </w:r>
          </w:p>
          <w:p w14:paraId="78A19BA4" w14:textId="77777777" w:rsidR="00F217D2" w:rsidRDefault="00F217D2" w:rsidP="00FE3A0A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14:paraId="599D45AB" w14:textId="74DA5FFE" w:rsidR="00F217D2" w:rsidRPr="009A5BD7" w:rsidRDefault="00F217D2" w:rsidP="00FE3A0A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9A5BD7">
              <w:rPr>
                <w:rFonts w:ascii="Tahoma" w:hAnsi="Tahoma" w:cs="Tahoma"/>
                <w:sz w:val="20"/>
                <w:szCs w:val="20"/>
              </w:rPr>
              <w:t>Name/Firmenbezeichnung des Unternehmens:</w:t>
            </w:r>
          </w:p>
          <w:p w14:paraId="0186A86A" w14:textId="77777777" w:rsidR="00F217D2" w:rsidRDefault="00F217D2" w:rsidP="00FE3A0A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14:paraId="5A7A5CF5" w14:textId="77777777" w:rsidR="00F217D2" w:rsidRPr="009A5BD7" w:rsidRDefault="00F217D2" w:rsidP="00FE3A0A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14:paraId="25F79538" w14:textId="77777777" w:rsidR="00F217D2" w:rsidRPr="009A5BD7" w:rsidRDefault="00F217D2" w:rsidP="00FE3A0A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14:paraId="75346586" w14:textId="12D828AD" w:rsidR="00F217D2" w:rsidRPr="009A5BD7" w:rsidRDefault="00F217D2" w:rsidP="00FE3A0A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2BBDE" w14:textId="77777777" w:rsidR="00F217D2" w:rsidRDefault="00F217D2" w:rsidP="00FE3A0A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9A5BD7">
              <w:rPr>
                <w:rFonts w:ascii="Tahoma" w:hAnsi="Tahoma" w:cs="Tahoma"/>
                <w:sz w:val="20"/>
                <w:szCs w:val="20"/>
              </w:rPr>
              <w:t>Ort, Datum:</w:t>
            </w:r>
          </w:p>
          <w:p w14:paraId="4D322716" w14:textId="098CB9C8" w:rsidR="00F217D2" w:rsidRPr="009A5BD7" w:rsidRDefault="00F217D2" w:rsidP="00FE3A0A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F217D2" w14:paraId="4E94E1C4" w14:textId="61E96ADC" w:rsidTr="00BD6639">
        <w:tc>
          <w:tcPr>
            <w:tcW w:w="43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B3CB5" w14:textId="55C45148" w:rsidR="00F217D2" w:rsidRPr="009A5BD7" w:rsidRDefault="00F217D2" w:rsidP="00FE3A0A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56B70" w14:textId="42792545" w:rsidR="00F217D2" w:rsidRPr="009A5BD7" w:rsidRDefault="00F217D2" w:rsidP="00FE3A0A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9A5BD7">
              <w:rPr>
                <w:rFonts w:ascii="Tahoma" w:hAnsi="Tahoma" w:cs="Tahoma"/>
                <w:sz w:val="20"/>
                <w:szCs w:val="20"/>
              </w:rPr>
              <w:t>Anschrift:</w:t>
            </w:r>
          </w:p>
        </w:tc>
      </w:tr>
      <w:tr w:rsidR="009A5BD7" w14:paraId="3A5B4FFA" w14:textId="6982D73F" w:rsidTr="00776F6E">
        <w:tc>
          <w:tcPr>
            <w:tcW w:w="439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32A39700" w14:textId="77777777" w:rsidR="009A5BD7" w:rsidRDefault="009A5BD7" w:rsidP="00FE3A0A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14:paraId="07D81AD8" w14:textId="77777777" w:rsidR="00776F6E" w:rsidRPr="00776F6E" w:rsidRDefault="00776F6E" w:rsidP="00FE3A0A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14:paraId="44061752" w14:textId="77777777" w:rsidR="00776F6E" w:rsidRPr="00776F6E" w:rsidRDefault="00776F6E" w:rsidP="00FE3A0A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14:paraId="3EAEDE7F" w14:textId="77777777" w:rsidR="00776F6E" w:rsidRPr="00776F6E" w:rsidRDefault="00776F6E" w:rsidP="00FE3A0A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14:paraId="25D222D0" w14:textId="77777777" w:rsidR="00776F6E" w:rsidRPr="00776F6E" w:rsidRDefault="00776F6E" w:rsidP="00FE3A0A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14:paraId="30EF9DA4" w14:textId="77777777" w:rsidR="00776F6E" w:rsidRPr="00776F6E" w:rsidRDefault="00776F6E" w:rsidP="00FE3A0A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14:paraId="40A5F957" w14:textId="77777777" w:rsidR="00776F6E" w:rsidRPr="00776F6E" w:rsidRDefault="00776F6E" w:rsidP="00FE3A0A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4A762" w14:textId="77777777" w:rsidR="009A5BD7" w:rsidRPr="009A5BD7" w:rsidRDefault="009A5BD7" w:rsidP="00FE3A0A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9A5BD7">
              <w:rPr>
                <w:rFonts w:ascii="Tahoma" w:hAnsi="Tahoma" w:cs="Tahoma"/>
                <w:sz w:val="20"/>
                <w:szCs w:val="20"/>
              </w:rPr>
              <w:t>Telefon:</w:t>
            </w:r>
          </w:p>
          <w:p w14:paraId="5B886CD8" w14:textId="75573FF9" w:rsidR="00776F6E" w:rsidRPr="009A5BD7" w:rsidRDefault="00776F6E" w:rsidP="00FE3A0A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9A5BD7" w14:paraId="21D26ABD" w14:textId="2D2725D3" w:rsidTr="00776F6E">
        <w:tc>
          <w:tcPr>
            <w:tcW w:w="4390" w:type="dxa"/>
            <w:vMerge/>
            <w:tcBorders>
              <w:right w:val="single" w:sz="4" w:space="0" w:color="auto"/>
            </w:tcBorders>
          </w:tcPr>
          <w:p w14:paraId="5C180DB3" w14:textId="77777777" w:rsidR="009A5BD7" w:rsidRPr="009A5BD7" w:rsidRDefault="009A5BD7" w:rsidP="00FE3A0A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4B5D4" w14:textId="0D5EC3EB" w:rsidR="009A5BD7" w:rsidRDefault="009A5BD7" w:rsidP="00FE3A0A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9A5BD7">
              <w:rPr>
                <w:rFonts w:ascii="Tahoma" w:hAnsi="Tahoma" w:cs="Tahoma"/>
                <w:sz w:val="20"/>
                <w:szCs w:val="20"/>
              </w:rPr>
              <w:t>E-Mail-Adresse:</w:t>
            </w:r>
          </w:p>
          <w:p w14:paraId="51E2EB24" w14:textId="5744637C" w:rsidR="00776F6E" w:rsidRPr="009A5BD7" w:rsidRDefault="00776F6E" w:rsidP="00FE3A0A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9A5BD7" w14:paraId="0FBE5113" w14:textId="2592F53A" w:rsidTr="00776F6E">
        <w:tc>
          <w:tcPr>
            <w:tcW w:w="4390" w:type="dxa"/>
            <w:vMerge/>
            <w:tcBorders>
              <w:right w:val="single" w:sz="4" w:space="0" w:color="auto"/>
            </w:tcBorders>
          </w:tcPr>
          <w:p w14:paraId="20559EEB" w14:textId="77777777" w:rsidR="009A5BD7" w:rsidRPr="009A5BD7" w:rsidRDefault="009A5BD7" w:rsidP="00FE3A0A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CE3A1" w14:textId="2D059F7C" w:rsidR="009A5BD7" w:rsidRPr="009A5BD7" w:rsidRDefault="009A5BD7" w:rsidP="00FE3A0A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9A5BD7">
              <w:rPr>
                <w:rFonts w:ascii="Tahoma" w:hAnsi="Tahoma" w:cs="Tahoma"/>
                <w:sz w:val="20"/>
                <w:szCs w:val="20"/>
              </w:rPr>
              <w:t>Umsatzsteuer-Identifikationsnummer:</w:t>
            </w:r>
          </w:p>
          <w:p w14:paraId="0DCF848D" w14:textId="77777777" w:rsidR="009A5BD7" w:rsidRDefault="009A5BD7" w:rsidP="00FE3A0A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14:paraId="11D68279" w14:textId="1729C2F8" w:rsidR="00776F6E" w:rsidRPr="009A5BD7" w:rsidRDefault="00776F6E" w:rsidP="00FE3A0A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9A5BD7" w14:paraId="0DAC79EE" w14:textId="4CA0D833" w:rsidTr="00776F6E">
        <w:tc>
          <w:tcPr>
            <w:tcW w:w="4390" w:type="dxa"/>
            <w:vMerge/>
            <w:tcBorders>
              <w:right w:val="single" w:sz="4" w:space="0" w:color="auto"/>
            </w:tcBorders>
          </w:tcPr>
          <w:p w14:paraId="1339061E" w14:textId="77777777" w:rsidR="009A5BD7" w:rsidRPr="009A5BD7" w:rsidRDefault="009A5BD7" w:rsidP="00FE3A0A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E54B0" w14:textId="77777777" w:rsidR="009A5BD7" w:rsidRPr="009A5BD7" w:rsidRDefault="009A5BD7" w:rsidP="00FE3A0A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9A5BD7">
              <w:rPr>
                <w:rFonts w:ascii="Tahoma" w:hAnsi="Tahoma" w:cs="Tahoma"/>
                <w:sz w:val="20"/>
                <w:szCs w:val="20"/>
              </w:rPr>
              <w:t>Handelsregister (falls zutreffend):</w:t>
            </w:r>
          </w:p>
          <w:p w14:paraId="07B34584" w14:textId="77777777" w:rsidR="009A5BD7" w:rsidRDefault="009A5BD7" w:rsidP="00FE3A0A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14:paraId="5192FE15" w14:textId="00024E39" w:rsidR="00776F6E" w:rsidRPr="009A5BD7" w:rsidRDefault="00776F6E" w:rsidP="00FE3A0A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9A5BD7" w14:paraId="00BE24F8" w14:textId="7788C755" w:rsidTr="00776F6E">
        <w:tc>
          <w:tcPr>
            <w:tcW w:w="4390" w:type="dxa"/>
            <w:vMerge/>
            <w:tcBorders>
              <w:right w:val="single" w:sz="4" w:space="0" w:color="auto"/>
            </w:tcBorders>
          </w:tcPr>
          <w:p w14:paraId="2CCE4873" w14:textId="77777777" w:rsidR="009A5BD7" w:rsidRPr="009A5BD7" w:rsidRDefault="009A5BD7" w:rsidP="00FE3A0A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05" w:type="dxa"/>
            <w:tcBorders>
              <w:left w:val="single" w:sz="4" w:space="0" w:color="auto"/>
              <w:right w:val="single" w:sz="4" w:space="0" w:color="auto"/>
            </w:tcBorders>
          </w:tcPr>
          <w:p w14:paraId="294C4844" w14:textId="48198088" w:rsidR="009A5BD7" w:rsidRPr="009A5BD7" w:rsidRDefault="009A5BD7" w:rsidP="00FE3A0A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9A5BD7">
              <w:rPr>
                <w:rFonts w:ascii="Tahoma" w:hAnsi="Tahoma" w:cs="Tahoma"/>
                <w:sz w:val="20"/>
                <w:szCs w:val="20"/>
              </w:rPr>
              <w:t>Registerart: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357E5" w14:textId="097BE158" w:rsidR="009A5BD7" w:rsidRPr="00776F6E" w:rsidRDefault="009A5BD7" w:rsidP="00FE3A0A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9A5BD7">
              <w:rPr>
                <w:rFonts w:ascii="Tahoma" w:hAnsi="Tahoma" w:cs="Tahoma"/>
                <w:sz w:val="20"/>
                <w:szCs w:val="20"/>
              </w:rPr>
              <w:t>Registernummer:</w:t>
            </w:r>
          </w:p>
          <w:p w14:paraId="5553F832" w14:textId="08FB8BE0" w:rsidR="00776F6E" w:rsidRDefault="00776F6E" w:rsidP="00FE3A0A">
            <w:pPr>
              <w:jc w:val="both"/>
            </w:pPr>
          </w:p>
        </w:tc>
      </w:tr>
      <w:tr w:rsidR="009A5BD7" w14:paraId="35147DE7" w14:textId="2433BF46" w:rsidTr="00776F6E">
        <w:tc>
          <w:tcPr>
            <w:tcW w:w="4390" w:type="dxa"/>
            <w:vMerge/>
            <w:tcBorders>
              <w:right w:val="single" w:sz="4" w:space="0" w:color="auto"/>
            </w:tcBorders>
          </w:tcPr>
          <w:p w14:paraId="199CF29F" w14:textId="77777777" w:rsidR="009A5BD7" w:rsidRPr="009A5BD7" w:rsidRDefault="009A5BD7" w:rsidP="00FE3A0A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B244D" w14:textId="53AFCFB2" w:rsidR="009A5BD7" w:rsidRDefault="009A5BD7" w:rsidP="00FE3A0A">
            <w:pPr>
              <w:tabs>
                <w:tab w:val="center" w:pos="2228"/>
              </w:tabs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9A5BD7">
              <w:rPr>
                <w:rFonts w:ascii="Tahoma" w:hAnsi="Tahoma" w:cs="Tahoma"/>
                <w:sz w:val="20"/>
                <w:szCs w:val="20"/>
              </w:rPr>
              <w:t>Registergericht:</w:t>
            </w:r>
            <w:r w:rsidR="00776F6E">
              <w:rPr>
                <w:rFonts w:ascii="Tahoma" w:hAnsi="Tahoma" w:cs="Tahoma"/>
                <w:sz w:val="20"/>
                <w:szCs w:val="20"/>
              </w:rPr>
              <w:tab/>
            </w:r>
          </w:p>
          <w:p w14:paraId="497E4D0D" w14:textId="77777777" w:rsidR="00776F6E" w:rsidRPr="009A5BD7" w:rsidRDefault="00776F6E" w:rsidP="00FE3A0A">
            <w:pPr>
              <w:tabs>
                <w:tab w:val="center" w:pos="2228"/>
              </w:tabs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14:paraId="703DB938" w14:textId="2333640B" w:rsidR="009A5BD7" w:rsidRPr="009A5BD7" w:rsidRDefault="009A5BD7" w:rsidP="00FE3A0A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55692678" w14:textId="18190EBB" w:rsidR="009A5BD7" w:rsidRPr="00776F6E" w:rsidRDefault="009A5BD7" w:rsidP="00FE3A0A">
      <w:pPr>
        <w:spacing w:line="246" w:lineRule="exact"/>
        <w:jc w:val="both"/>
        <w:rPr>
          <w:rFonts w:ascii="Tahoma" w:hAnsi="Tahoma" w:cs="Tahoma"/>
          <w:b/>
          <w:bCs/>
          <w:color w:val="010302"/>
          <w:sz w:val="22"/>
          <w:szCs w:val="22"/>
        </w:rPr>
      </w:pPr>
      <w:r w:rsidRPr="00776F6E">
        <w:rPr>
          <w:rFonts w:ascii="Tahoma" w:hAnsi="Tahoma" w:cs="Tahoma"/>
          <w:b/>
          <w:bCs/>
          <w:color w:val="000000"/>
          <w:sz w:val="22"/>
          <w:szCs w:val="22"/>
        </w:rPr>
        <w:t>Angebot</w:t>
      </w:r>
      <w:r w:rsidR="00776F6E" w:rsidRPr="00776F6E">
        <w:rPr>
          <w:rFonts w:ascii="Tahoma" w:hAnsi="Tahoma" w:cs="Tahoma"/>
          <w:b/>
          <w:bCs/>
          <w:sz w:val="22"/>
          <w:szCs w:val="22"/>
        </w:rPr>
        <w:t>sschreiben</w:t>
      </w:r>
    </w:p>
    <w:p w14:paraId="3DF59F63" w14:textId="77777777" w:rsidR="009A5BD7" w:rsidRPr="00E744FD" w:rsidRDefault="009A5BD7" w:rsidP="00FE3A0A">
      <w:pPr>
        <w:spacing w:after="118"/>
        <w:jc w:val="both"/>
        <w:rPr>
          <w:rFonts w:ascii="Tahoma" w:hAnsi="Tahoma" w:cs="Tahoma"/>
          <w:color w:val="000000" w:themeColor="text1"/>
          <w:sz w:val="22"/>
          <w:szCs w:val="22"/>
          <w:lang w:val="nl-NL"/>
        </w:rPr>
      </w:pPr>
    </w:p>
    <w:p w14:paraId="12F071FC" w14:textId="6ED6D1F7" w:rsidR="009A5BD7" w:rsidRDefault="009A5BD7" w:rsidP="00FE3A0A">
      <w:pPr>
        <w:spacing w:line="381" w:lineRule="exact"/>
        <w:ind w:right="10"/>
        <w:jc w:val="both"/>
        <w:rPr>
          <w:rFonts w:ascii="Tahoma" w:hAnsi="Tahoma" w:cs="Tahoma"/>
          <w:b/>
          <w:bCs/>
          <w:sz w:val="22"/>
          <w:szCs w:val="22"/>
        </w:rPr>
      </w:pPr>
      <w:r w:rsidRPr="00E744FD">
        <w:rPr>
          <w:rFonts w:ascii="Tahoma" w:hAnsi="Tahoma" w:cs="Tahoma"/>
          <w:b/>
          <w:bCs/>
          <w:color w:val="000000"/>
          <w:sz w:val="22"/>
          <w:szCs w:val="22"/>
        </w:rPr>
        <w:t xml:space="preserve">Vergabeverfahren </w:t>
      </w:r>
      <w:r w:rsidR="00776F6E">
        <w:rPr>
          <w:rFonts w:ascii="Tahoma" w:hAnsi="Tahoma" w:cs="Tahoma"/>
          <w:b/>
          <w:bCs/>
          <w:color w:val="000000"/>
          <w:sz w:val="22"/>
          <w:szCs w:val="22"/>
        </w:rPr>
        <w:t xml:space="preserve">zur </w:t>
      </w:r>
      <w:r w:rsidR="00641AAC" w:rsidRPr="00641AAC">
        <w:rPr>
          <w:rFonts w:ascii="Tahoma" w:hAnsi="Tahoma" w:cs="Tahoma"/>
          <w:b/>
          <w:bCs/>
          <w:sz w:val="22"/>
          <w:szCs w:val="22"/>
        </w:rPr>
        <w:t xml:space="preserve">Beschaffung eines Gerätewagens Logistik (GW-L1) </w:t>
      </w:r>
    </w:p>
    <w:p w14:paraId="75DEDCEA" w14:textId="77777777" w:rsidR="00641AAC" w:rsidRPr="00E744FD" w:rsidRDefault="00641AAC" w:rsidP="00FE3A0A">
      <w:pPr>
        <w:spacing w:line="381" w:lineRule="exact"/>
        <w:ind w:right="10"/>
        <w:jc w:val="both"/>
        <w:rPr>
          <w:rFonts w:ascii="Tahoma" w:hAnsi="Tahoma" w:cs="Tahoma"/>
          <w:color w:val="010302"/>
          <w:sz w:val="22"/>
          <w:szCs w:val="22"/>
        </w:rPr>
      </w:pPr>
    </w:p>
    <w:p w14:paraId="2D517BEF" w14:textId="77777777" w:rsidR="009A5BD7" w:rsidRPr="00E744FD" w:rsidRDefault="009A5BD7" w:rsidP="00FE3A0A">
      <w:pPr>
        <w:jc w:val="both"/>
        <w:rPr>
          <w:rFonts w:ascii="Tahoma" w:hAnsi="Tahoma" w:cs="Tahoma"/>
          <w:color w:val="000000" w:themeColor="text1"/>
          <w:sz w:val="22"/>
          <w:szCs w:val="22"/>
          <w:lang w:val="nl-NL"/>
        </w:rPr>
      </w:pPr>
    </w:p>
    <w:p w14:paraId="1CA9A9D2" w14:textId="77777777" w:rsidR="009A5BD7" w:rsidRPr="00E744FD" w:rsidRDefault="009A5BD7" w:rsidP="00FE3A0A">
      <w:pPr>
        <w:spacing w:line="246" w:lineRule="exact"/>
        <w:ind w:left="-142" w:firstLine="142"/>
        <w:jc w:val="both"/>
        <w:rPr>
          <w:rFonts w:ascii="Tahoma" w:hAnsi="Tahoma" w:cs="Tahoma"/>
          <w:color w:val="010302"/>
          <w:sz w:val="22"/>
          <w:szCs w:val="22"/>
        </w:rPr>
      </w:pPr>
      <w:r w:rsidRPr="00E744FD">
        <w:rPr>
          <w:rFonts w:ascii="Tahoma" w:hAnsi="Tahoma" w:cs="Tahoma"/>
          <w:color w:val="000000"/>
          <w:sz w:val="22"/>
          <w:szCs w:val="22"/>
        </w:rPr>
        <w:t>Sehr geehrte Damen und Herren,</w:t>
      </w:r>
      <w:r w:rsidRPr="00E744FD">
        <w:rPr>
          <w:rFonts w:ascii="Tahoma" w:hAnsi="Tahoma" w:cs="Tahoma"/>
          <w:sz w:val="22"/>
          <w:szCs w:val="22"/>
        </w:rPr>
        <w:t xml:space="preserve"> </w:t>
      </w:r>
    </w:p>
    <w:p w14:paraId="65B75CA9" w14:textId="275F71F6" w:rsidR="009A5BD7" w:rsidRPr="00E744FD" w:rsidRDefault="009A5BD7" w:rsidP="00FE3A0A">
      <w:pPr>
        <w:spacing w:line="379" w:lineRule="exact"/>
        <w:jc w:val="both"/>
        <w:rPr>
          <w:rFonts w:ascii="Tahoma" w:hAnsi="Tahoma" w:cs="Tahoma"/>
          <w:color w:val="010302"/>
          <w:sz w:val="22"/>
          <w:szCs w:val="22"/>
        </w:rPr>
      </w:pPr>
      <w:r w:rsidRPr="00E744FD">
        <w:rPr>
          <w:rFonts w:ascii="Tahoma" w:hAnsi="Tahoma" w:cs="Tahoma"/>
          <w:color w:val="000000"/>
          <w:sz w:val="22"/>
          <w:szCs w:val="22"/>
        </w:rPr>
        <w:t>die Ausführung der beschriebenen Leistung wird hiermit zu den eingesetzten Preisen</w:t>
      </w:r>
      <w:r w:rsidRPr="00E744FD">
        <w:rPr>
          <w:rFonts w:ascii="Tahoma" w:hAnsi="Tahoma" w:cs="Tahoma"/>
          <w:sz w:val="22"/>
          <w:szCs w:val="22"/>
        </w:rPr>
        <w:t xml:space="preserve"> </w:t>
      </w:r>
      <w:r w:rsidRPr="00E744FD">
        <w:rPr>
          <w:rFonts w:ascii="Tahoma" w:hAnsi="Tahoma" w:cs="Tahoma"/>
          <w:color w:val="000000"/>
          <w:sz w:val="22"/>
          <w:szCs w:val="22"/>
        </w:rPr>
        <w:t>angeboten. Wir halten uns bis zum Ablauf der Bindefrist an unser Angebot gebunden.</w:t>
      </w:r>
    </w:p>
    <w:p w14:paraId="07C0E835" w14:textId="72CC4E19" w:rsidR="009A5BD7" w:rsidRDefault="009A5BD7" w:rsidP="00FE3A0A">
      <w:pPr>
        <w:spacing w:line="380" w:lineRule="exact"/>
        <w:jc w:val="both"/>
        <w:rPr>
          <w:rFonts w:ascii="Tahoma" w:hAnsi="Tahoma" w:cs="Tahoma"/>
          <w:color w:val="000000"/>
          <w:sz w:val="22"/>
          <w:szCs w:val="22"/>
        </w:rPr>
      </w:pPr>
      <w:r w:rsidRPr="00E744FD">
        <w:rPr>
          <w:rFonts w:ascii="Tahoma" w:hAnsi="Tahoma" w:cs="Tahoma"/>
          <w:color w:val="000000"/>
          <w:sz w:val="22"/>
          <w:szCs w:val="22"/>
        </w:rPr>
        <w:t>Dem Angebot liegen die im entsprechenden Projektraum des Vergabemarktplatzes</w:t>
      </w:r>
      <w:r w:rsidRPr="00E744FD">
        <w:rPr>
          <w:rFonts w:ascii="Tahoma" w:hAnsi="Tahoma" w:cs="Tahoma"/>
          <w:sz w:val="22"/>
          <w:szCs w:val="22"/>
        </w:rPr>
        <w:t xml:space="preserve"> </w:t>
      </w:r>
      <w:r w:rsidRPr="00E744FD">
        <w:rPr>
          <w:rFonts w:ascii="Tahoma" w:hAnsi="Tahoma" w:cs="Tahom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0E51B68" wp14:editId="00595434">
                <wp:simplePos x="0" y="0"/>
                <wp:positionH relativeFrom="page">
                  <wp:posOffset>1967483</wp:posOffset>
                </wp:positionH>
                <wp:positionV relativeFrom="line">
                  <wp:posOffset>229129</wp:posOffset>
                </wp:positionV>
                <wp:extent cx="1234440" cy="10668"/>
                <wp:effectExtent l="0" t="0" r="0" b="0"/>
                <wp:wrapNone/>
                <wp:docPr id="137" name="Freeform 137">
                  <a:hlinkClick xmlns:a="http://schemas.openxmlformats.org/drawingml/2006/main" r:id="rId7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234440" cy="1066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45921" h="14224">
                              <a:moveTo>
                                <a:pt x="0" y="14224"/>
                              </a:moveTo>
                              <a:lnTo>
                                <a:pt x="1645921" y="14224"/>
                              </a:lnTo>
                              <a:lnTo>
                                <a:pt x="1645921" y="0"/>
                              </a:lnTo>
                              <a:lnTo>
                                <a:pt x="0" y="0"/>
                              </a:lnTo>
                              <a:close/>
                              <a:moveTo>
                                <a:pt x="0" y="14224"/>
                              </a:moveTo>
                            </a:path>
                          </a:pathLst>
                        </a:custGeom>
                        <a:solidFill>
                          <a:srgbClr val="0000FF">
                            <a:alpha val="100000"/>
                          </a:srgbClr>
                        </a:solidFill>
                        <a:ln w="952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D7B716B" id="Freeform 137" o:spid="_x0000_s1026" href="http://www.vergabe.rlp.de/" style="position:absolute;margin-left:154.9pt;margin-top:18.05pt;width:97.2pt;height:.85pt;flip:y;z-index:2516756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645921,142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X/gXgIAAIwFAAAOAAAAZHJzL2Uyb0RvYy54bWysVE2P0zAQvSPxHyzfaZqQVrtV2z2wKhcE&#10;iF24u47dRHJsy/Y27b9nPI7TLCAOiBySif3mzZvnj+3DpVfkLJzvjN7RcrGkRGhumk6fdvT78+Hd&#10;HSU+MN0wZbTY0avw9GH/9s12sBtRmdaoRjgCJNpvBrujbQh2UxSet6JnfmGs0DApjetZgF93KhrH&#10;BmDvVVEtl+tiMK6xznDhPYw+pkm6R34pBQ9fpPQiELWjoC3g2+H7GN/Ffss2J8ds2/FRBvsHFT3r&#10;NBSdqB5ZYOTFdb9R9R13xhsZFtz0hZGy4wJ7gG7K5S/dPLXMCuwFzPF2ssn/P1r++fxkvzqwYbB+&#10;4yGMXVyk64lUnf0Ba4p9gVJyQduuk23iEgiHwbJ6X9c1uMthrlyu13fR1iLRRDr+4sNHYfoYs/Mn&#10;H5LrTY5YmyN+0Tl0sHZx1RSuWqAEVs1RAqt2TKtmWYh5kTSGZIDi63p1X5WUtBDXVVWj9t6cxbNB&#10;XLg1keaT0BtC6Tly4ouNIV/CZ1T+WuSdo3FngQUZkb8JCV5lG2cYrowXaM1Nzxw/V5ARkB6bR7sn&#10;Q2Bwbrk3qmsOnVLRAu9Oxw/KkTOLJwKewwFNYsq2LI2WcTg3MOKxwCsipaPj96tqhfnaxArZHoDf&#10;9hNG4apErK/0NyFJ18C+qTARj7qYJDHOhQ5p0/mWNSJpWs0lxcshZqAoJIzMEupP3CNBRiaSzJ1U&#10;jviYKvCmmJKXfxOWkqcMrGx0mJL7Thv3JwIFXY2VEz6blKyJLh1Nc8XDiO7BkccOx+sp3inzf0y/&#10;XaL7nwAAAP//AwBQSwMEFAAGAAgAAAAhADYvG3DhAAAACQEAAA8AAABkcnMvZG93bnJldi54bWxM&#10;j81OwzAQhO9IvIO1SNyonVLaEuJUCIkDElCRIgQ3N16SiHgdYqcJPD3LCW77MzvzbbaZXCsO2IfG&#10;k4ZkpkAgld42VGl43t2erUGEaMia1hNq+MIAm/z4KDOp9SM94aGIlWATCqnRUMfYpVKGskZnwsx3&#10;SLx7970zkdu+krY3I5u7Vs6VWkpnGuKE2nR4U2P5UQyOMV6TfiiLcPd5v9g+vBSPb+P3ttP69GS6&#10;vgIRcYp/YvjF5xvImWnvB7JBtBrO1SWjRy6WCQgWXKjFHMSeB6s1yDyT/z/IfwAAAP//AwBQSwEC&#10;LQAUAAYACAAAACEAtoM4kv4AAADhAQAAEwAAAAAAAAAAAAAAAAAAAAAAW0NvbnRlbnRfVHlwZXNd&#10;LnhtbFBLAQItABQABgAIAAAAIQA4/SH/1gAAAJQBAAALAAAAAAAAAAAAAAAAAC8BAABfcmVscy8u&#10;cmVsc1BLAQItABQABgAIAAAAIQDQSX/gXgIAAIwFAAAOAAAAAAAAAAAAAAAAAC4CAABkcnMvZTJv&#10;RG9jLnhtbFBLAQItABQABgAIAAAAIQA2Lxtw4QAAAAkBAAAPAAAAAAAAAAAAAAAAALgEAABkcnMv&#10;ZG93bnJldi54bWxQSwUGAAAAAAQABADzAAAAxgUAAAAA&#10;" o:button="t" path="m,14224r1645921,l1645921,,,,,14224xm,14224e" fillcolor="blue" stroked="f">
                <v:fill o:detectmouseclick="t"/>
                <v:stroke joinstyle="miter"/>
                <v:path arrowok="t"/>
                <w10:wrap anchorx="page" anchory="line"/>
              </v:shape>
            </w:pict>
          </mc:Fallback>
        </mc:AlternateContent>
      </w:r>
      <w:r w:rsidRPr="00E744FD">
        <w:rPr>
          <w:rFonts w:ascii="Tahoma" w:hAnsi="Tahoma" w:cs="Tahoma"/>
          <w:color w:val="000000"/>
          <w:sz w:val="22"/>
          <w:szCs w:val="22"/>
        </w:rPr>
        <w:t>Rheinland-Pfalz (</w:t>
      </w:r>
      <w:hyperlink r:id="rId8" w:history="1">
        <w:r w:rsidRPr="00E744FD">
          <w:rPr>
            <w:rFonts w:ascii="Tahoma" w:hAnsi="Tahoma" w:cs="Tahoma"/>
            <w:color w:val="0000FF"/>
            <w:sz w:val="22"/>
            <w:szCs w:val="22"/>
          </w:rPr>
          <w:t>www.vergabe.rlp.de</w:t>
        </w:r>
      </w:hyperlink>
      <w:r w:rsidRPr="00E744FD">
        <w:rPr>
          <w:rFonts w:ascii="Tahoma" w:hAnsi="Tahoma" w:cs="Tahoma"/>
          <w:color w:val="000000"/>
          <w:sz w:val="22"/>
          <w:szCs w:val="22"/>
        </w:rPr>
        <w:t>) dieses Vergabeverfahrens elektronisch bereitgestellten</w:t>
      </w:r>
      <w:r w:rsidRPr="00E744FD">
        <w:rPr>
          <w:rFonts w:ascii="Tahoma" w:hAnsi="Tahoma" w:cs="Tahoma"/>
          <w:sz w:val="22"/>
          <w:szCs w:val="22"/>
        </w:rPr>
        <w:t xml:space="preserve"> </w:t>
      </w:r>
      <w:r w:rsidRPr="00E744FD">
        <w:rPr>
          <w:rFonts w:ascii="Tahoma" w:hAnsi="Tahoma" w:cs="Tahoma"/>
          <w:color w:val="000000"/>
          <w:sz w:val="22"/>
          <w:szCs w:val="22"/>
        </w:rPr>
        <w:t>Bewerbungs-, Vergabe- und Vertragsbedingungen sowi</w:t>
      </w:r>
      <w:r w:rsidR="00FE3A0A">
        <w:rPr>
          <w:rFonts w:ascii="Tahoma" w:hAnsi="Tahoma" w:cs="Tahoma"/>
          <w:color w:val="000000"/>
          <w:sz w:val="22"/>
          <w:szCs w:val="22"/>
        </w:rPr>
        <w:t>e</w:t>
      </w:r>
      <w:r w:rsidRPr="00E744FD">
        <w:rPr>
          <w:rFonts w:ascii="Tahoma" w:hAnsi="Tahoma" w:cs="Tahoma"/>
          <w:color w:val="000000"/>
          <w:sz w:val="22"/>
          <w:szCs w:val="22"/>
        </w:rPr>
        <w:t xml:space="preserve"> die sonstigen </w:t>
      </w:r>
      <w:proofErr w:type="gramStart"/>
      <w:r w:rsidRPr="00E744FD">
        <w:rPr>
          <w:rFonts w:ascii="Tahoma" w:hAnsi="Tahoma" w:cs="Tahoma"/>
          <w:color w:val="000000"/>
          <w:sz w:val="22"/>
          <w:szCs w:val="22"/>
        </w:rPr>
        <w:t>dort  genannten</w:t>
      </w:r>
      <w:proofErr w:type="gramEnd"/>
      <w:r w:rsidRPr="00E744FD">
        <w:rPr>
          <w:rFonts w:ascii="Tahoma" w:hAnsi="Tahoma" w:cs="Tahoma"/>
          <w:sz w:val="22"/>
          <w:szCs w:val="22"/>
        </w:rPr>
        <w:t xml:space="preserve"> </w:t>
      </w:r>
      <w:r w:rsidRPr="00E744FD">
        <w:rPr>
          <w:rFonts w:ascii="Tahoma" w:hAnsi="Tahoma" w:cs="Tahoma"/>
          <w:color w:val="000000"/>
          <w:sz w:val="22"/>
          <w:szCs w:val="22"/>
        </w:rPr>
        <w:t xml:space="preserve">Bedingungen zugrunde, die wir vollumfänglich anerkennen.  </w:t>
      </w:r>
    </w:p>
    <w:p w14:paraId="756DB1B5" w14:textId="77777777" w:rsidR="00F217D2" w:rsidRPr="00E744FD" w:rsidRDefault="00F217D2" w:rsidP="00FE3A0A">
      <w:pPr>
        <w:spacing w:line="380" w:lineRule="exact"/>
        <w:ind w:right="844"/>
        <w:jc w:val="both"/>
        <w:rPr>
          <w:rFonts w:ascii="Tahoma" w:hAnsi="Tahoma" w:cs="Tahoma"/>
          <w:color w:val="010302"/>
          <w:sz w:val="22"/>
          <w:szCs w:val="22"/>
        </w:rPr>
      </w:pPr>
    </w:p>
    <w:p w14:paraId="774A96A2" w14:textId="688EEAA7" w:rsidR="009A5BD7" w:rsidRPr="00F217D2" w:rsidRDefault="009A5BD7" w:rsidP="00FE3A0A">
      <w:pPr>
        <w:pStyle w:val="Listenabsatz"/>
        <w:numPr>
          <w:ilvl w:val="0"/>
          <w:numId w:val="2"/>
        </w:numPr>
        <w:tabs>
          <w:tab w:val="left" w:pos="3564"/>
          <w:tab w:val="left" w:pos="4155"/>
          <w:tab w:val="left" w:pos="5529"/>
          <w:tab w:val="left" w:pos="6055"/>
          <w:tab w:val="left" w:pos="7183"/>
          <w:tab w:val="left" w:pos="7970"/>
        </w:tabs>
        <w:spacing w:line="293" w:lineRule="exact"/>
        <w:jc w:val="both"/>
        <w:rPr>
          <w:rFonts w:ascii="Tahoma" w:hAnsi="Tahoma" w:cs="Tahoma"/>
          <w:color w:val="010302"/>
          <w:sz w:val="22"/>
          <w:szCs w:val="22"/>
        </w:rPr>
      </w:pPr>
      <w:r w:rsidRPr="00776F6E">
        <w:rPr>
          <w:rFonts w:ascii="Tahoma" w:hAnsi="Tahoma" w:cs="Tahoma"/>
          <w:color w:val="000000"/>
          <w:sz w:val="22"/>
          <w:szCs w:val="22"/>
        </w:rPr>
        <w:t xml:space="preserve">Wir beabsichtigen, die Leistungen im Rahmen einer </w:t>
      </w:r>
      <w:r w:rsidRPr="00776F6E">
        <w:rPr>
          <w:rFonts w:ascii="Tahoma" w:hAnsi="Tahoma" w:cs="Tahoma"/>
          <w:b/>
          <w:bCs/>
          <w:color w:val="000000"/>
          <w:sz w:val="22"/>
          <w:szCs w:val="22"/>
        </w:rPr>
        <w:t>Bietergemeinschaft</w:t>
      </w:r>
      <w:r w:rsidR="00776F6E" w:rsidRPr="00776F6E">
        <w:rPr>
          <w:rFonts w:ascii="Tahoma" w:hAnsi="Tahoma" w:cs="Tahoma"/>
          <w:sz w:val="22"/>
          <w:szCs w:val="22"/>
        </w:rPr>
        <w:t xml:space="preserve"> </w:t>
      </w:r>
      <w:r w:rsidRPr="00776F6E">
        <w:rPr>
          <w:rFonts w:ascii="Tahoma" w:hAnsi="Tahoma" w:cs="Tahoma"/>
          <w:color w:val="000000"/>
          <w:sz w:val="22"/>
          <w:szCs w:val="22"/>
        </w:rPr>
        <w:t xml:space="preserve">(Arbeitsgemeinschaft) zu erbringen.  </w:t>
      </w:r>
    </w:p>
    <w:p w14:paraId="41855FED" w14:textId="77777777" w:rsidR="00F217D2" w:rsidRPr="00776F6E" w:rsidRDefault="00F217D2" w:rsidP="00FE3A0A">
      <w:pPr>
        <w:pStyle w:val="Listenabsatz"/>
        <w:tabs>
          <w:tab w:val="left" w:pos="3564"/>
          <w:tab w:val="left" w:pos="4155"/>
          <w:tab w:val="left" w:pos="5529"/>
          <w:tab w:val="left" w:pos="6055"/>
          <w:tab w:val="left" w:pos="7183"/>
          <w:tab w:val="left" w:pos="7970"/>
        </w:tabs>
        <w:spacing w:line="293" w:lineRule="exact"/>
        <w:ind w:left="780"/>
        <w:jc w:val="both"/>
        <w:rPr>
          <w:rFonts w:ascii="Tahoma" w:hAnsi="Tahoma" w:cs="Tahoma"/>
          <w:color w:val="010302"/>
          <w:sz w:val="22"/>
          <w:szCs w:val="22"/>
        </w:rPr>
      </w:pPr>
    </w:p>
    <w:p w14:paraId="20AE8716" w14:textId="43E75097" w:rsidR="009A5BD7" w:rsidRPr="00776F6E" w:rsidRDefault="009A5BD7" w:rsidP="00FE3A0A">
      <w:pPr>
        <w:pStyle w:val="Listenabsatz"/>
        <w:numPr>
          <w:ilvl w:val="0"/>
          <w:numId w:val="2"/>
        </w:numPr>
        <w:spacing w:before="200" w:line="293" w:lineRule="exact"/>
        <w:jc w:val="both"/>
        <w:rPr>
          <w:rFonts w:ascii="Tahoma" w:hAnsi="Tahoma" w:cs="Tahoma"/>
          <w:color w:val="010302"/>
          <w:sz w:val="22"/>
          <w:szCs w:val="22"/>
        </w:rPr>
        <w:sectPr w:rsidR="009A5BD7" w:rsidRPr="00776F6E" w:rsidSect="009A5BD7">
          <w:headerReference w:type="default" r:id="rId9"/>
          <w:footerReference w:type="default" r:id="rId10"/>
          <w:pgSz w:w="11916" w:h="16848"/>
          <w:pgMar w:top="1417" w:right="1417" w:bottom="1134" w:left="1417" w:header="708" w:footer="708" w:gutter="0"/>
          <w:cols w:space="720"/>
          <w:docGrid w:linePitch="360"/>
        </w:sectPr>
      </w:pPr>
      <w:r w:rsidRPr="00776F6E">
        <w:rPr>
          <w:rFonts w:ascii="Tahoma" w:hAnsi="Tahoma" w:cs="Tahoma"/>
          <w:color w:val="000000"/>
          <w:spacing w:val="-4"/>
          <w:sz w:val="22"/>
          <w:szCs w:val="22"/>
        </w:rPr>
        <w:t>Wi</w:t>
      </w:r>
      <w:r w:rsidR="003429F1">
        <w:rPr>
          <w:rFonts w:ascii="Tahoma" w:hAnsi="Tahoma" w:cs="Tahoma"/>
          <w:color w:val="000000"/>
          <w:spacing w:val="-4"/>
          <w:sz w:val="22"/>
          <w:szCs w:val="22"/>
        </w:rPr>
        <w:t>r</w:t>
      </w:r>
      <w:r w:rsidRPr="00776F6E">
        <w:rPr>
          <w:rFonts w:ascii="Tahoma" w:hAnsi="Tahoma" w:cs="Tahoma"/>
          <w:color w:val="000000"/>
          <w:sz w:val="22"/>
          <w:szCs w:val="22"/>
        </w:rPr>
        <w:t xml:space="preserve"> beabsichtigen, Leistungen an </w:t>
      </w:r>
      <w:r w:rsidR="00F217D2">
        <w:rPr>
          <w:rFonts w:ascii="Tahoma" w:hAnsi="Tahoma" w:cs="Tahoma"/>
          <w:b/>
          <w:bCs/>
          <w:color w:val="000000"/>
          <w:sz w:val="22"/>
          <w:szCs w:val="22"/>
        </w:rPr>
        <w:t>Nachunternehmer</w:t>
      </w:r>
      <w:r w:rsidRPr="00776F6E">
        <w:rPr>
          <w:rFonts w:ascii="Tahoma" w:hAnsi="Tahoma" w:cs="Tahoma"/>
          <w:color w:val="000000"/>
          <w:sz w:val="22"/>
          <w:szCs w:val="22"/>
        </w:rPr>
        <w:t xml:space="preserve"> weiterzugeben (Unteraufträge</w:t>
      </w:r>
      <w:r w:rsidRPr="00776F6E">
        <w:rPr>
          <w:rFonts w:ascii="Tahoma" w:hAnsi="Tahoma" w:cs="Tahoma"/>
          <w:sz w:val="22"/>
          <w:szCs w:val="22"/>
        </w:rPr>
        <w:t xml:space="preserve"> </w:t>
      </w:r>
      <w:r w:rsidRPr="00776F6E">
        <w:rPr>
          <w:rFonts w:ascii="Tahoma" w:hAnsi="Tahoma" w:cs="Tahoma"/>
          <w:color w:val="000000"/>
          <w:sz w:val="22"/>
          <w:szCs w:val="22"/>
        </w:rPr>
        <w:t xml:space="preserve">gem. </w:t>
      </w:r>
      <w:r w:rsidR="00105793" w:rsidRPr="00105793">
        <w:rPr>
          <w:rFonts w:ascii="Tahoma" w:hAnsi="Tahoma" w:cs="Tahoma"/>
          <w:color w:val="000000"/>
          <w:sz w:val="22"/>
          <w:szCs w:val="22"/>
        </w:rPr>
        <w:t>§ 35 UVgO</w:t>
      </w:r>
      <w:r w:rsidRPr="00776F6E">
        <w:rPr>
          <w:rFonts w:ascii="Tahoma" w:hAnsi="Tahoma" w:cs="Tahoma"/>
          <w:color w:val="000000"/>
          <w:sz w:val="22"/>
          <w:szCs w:val="22"/>
        </w:rPr>
        <w:t xml:space="preserve">).  </w:t>
      </w:r>
    </w:p>
    <w:p w14:paraId="59ACE9F9" w14:textId="3E2CE0DC" w:rsidR="00776F6E" w:rsidRPr="00776F6E" w:rsidRDefault="009A5BD7" w:rsidP="00FE3A0A">
      <w:pPr>
        <w:pStyle w:val="Listenabsatz"/>
        <w:numPr>
          <w:ilvl w:val="1"/>
          <w:numId w:val="2"/>
        </w:numPr>
        <w:spacing w:before="4" w:line="379" w:lineRule="exact"/>
        <w:ind w:left="709" w:right="845" w:hanging="283"/>
        <w:jc w:val="both"/>
        <w:rPr>
          <w:rFonts w:ascii="Tahoma" w:hAnsi="Tahoma" w:cs="Tahoma"/>
          <w:color w:val="000000"/>
          <w:sz w:val="22"/>
          <w:szCs w:val="22"/>
        </w:rPr>
      </w:pPr>
      <w:r w:rsidRPr="00776F6E">
        <w:rPr>
          <w:rFonts w:ascii="Tahoma" w:hAnsi="Tahoma" w:cs="Tahoma"/>
          <w:color w:val="000000"/>
          <w:sz w:val="22"/>
          <w:szCs w:val="22"/>
        </w:rPr>
        <w:lastRenderedPageBreak/>
        <w:t>Wir beabsichtigen, im Hinblick auf die erforderliche wirtschaftliche und finanzielle sowie die</w:t>
      </w:r>
      <w:r w:rsidRPr="00776F6E">
        <w:rPr>
          <w:rFonts w:ascii="Tahoma" w:hAnsi="Tahoma" w:cs="Tahoma"/>
          <w:sz w:val="22"/>
          <w:szCs w:val="22"/>
        </w:rPr>
        <w:t xml:space="preserve"> </w:t>
      </w:r>
      <w:r w:rsidRPr="00776F6E">
        <w:rPr>
          <w:rFonts w:ascii="Tahoma" w:hAnsi="Tahoma" w:cs="Tahoma"/>
          <w:color w:val="000000"/>
          <w:sz w:val="22"/>
          <w:szCs w:val="22"/>
        </w:rPr>
        <w:t xml:space="preserve">technische und berufliche Leistungsfähigkeit die Kapazitäten anderer Unternehmen </w:t>
      </w:r>
      <w:r w:rsidRPr="00776F6E">
        <w:rPr>
          <w:rFonts w:ascii="Tahoma" w:hAnsi="Tahoma" w:cs="Tahoma"/>
          <w:color w:val="000000"/>
          <w:spacing w:val="-11"/>
          <w:sz w:val="22"/>
          <w:szCs w:val="22"/>
        </w:rPr>
        <w:t>in</w:t>
      </w:r>
      <w:r w:rsidRPr="00776F6E">
        <w:rPr>
          <w:rFonts w:ascii="Tahoma" w:hAnsi="Tahoma" w:cs="Tahoma"/>
          <w:sz w:val="22"/>
          <w:szCs w:val="22"/>
        </w:rPr>
        <w:t xml:space="preserve"> </w:t>
      </w:r>
      <w:r w:rsidRPr="00776F6E">
        <w:rPr>
          <w:rFonts w:ascii="Tahoma" w:hAnsi="Tahoma" w:cs="Tahoma"/>
          <w:color w:val="000000"/>
          <w:sz w:val="22"/>
          <w:szCs w:val="22"/>
        </w:rPr>
        <w:t>Anspruch zu nehmen (</w:t>
      </w:r>
      <w:r w:rsidRPr="00776F6E">
        <w:rPr>
          <w:rFonts w:ascii="Tahoma" w:hAnsi="Tahoma" w:cs="Tahoma"/>
          <w:b/>
          <w:bCs/>
          <w:color w:val="000000"/>
          <w:sz w:val="22"/>
          <w:szCs w:val="22"/>
        </w:rPr>
        <w:t>Eignungsleihe</w:t>
      </w:r>
      <w:r w:rsidRPr="00776F6E">
        <w:rPr>
          <w:rFonts w:ascii="Tahoma" w:hAnsi="Tahoma" w:cs="Tahoma"/>
          <w:color w:val="000000"/>
          <w:sz w:val="22"/>
          <w:szCs w:val="22"/>
        </w:rPr>
        <w:t xml:space="preserve"> gem. </w:t>
      </w:r>
      <w:r w:rsidR="00105793" w:rsidRPr="00105793">
        <w:rPr>
          <w:rFonts w:ascii="Tahoma" w:hAnsi="Tahoma" w:cs="Tahoma"/>
          <w:color w:val="000000"/>
          <w:sz w:val="22"/>
          <w:szCs w:val="22"/>
        </w:rPr>
        <w:t>§ 36 UVgO</w:t>
      </w:r>
      <w:r w:rsidRPr="00776F6E">
        <w:rPr>
          <w:rFonts w:ascii="Tahoma" w:hAnsi="Tahoma" w:cs="Tahoma"/>
          <w:color w:val="000000"/>
          <w:sz w:val="22"/>
          <w:szCs w:val="22"/>
        </w:rPr>
        <w:t xml:space="preserve">).  </w:t>
      </w:r>
    </w:p>
    <w:p w14:paraId="3AE44030" w14:textId="063E1783" w:rsidR="009A5BD7" w:rsidRDefault="009A5BD7" w:rsidP="00FE3A0A">
      <w:pPr>
        <w:tabs>
          <w:tab w:val="left" w:pos="8222"/>
        </w:tabs>
        <w:spacing w:before="4" w:line="379" w:lineRule="exact"/>
        <w:ind w:right="845" w:firstLine="708"/>
        <w:jc w:val="both"/>
        <w:rPr>
          <w:rFonts w:ascii="Tahoma" w:hAnsi="Tahoma" w:cs="Tahoma"/>
          <w:color w:val="000000"/>
          <w:sz w:val="22"/>
          <w:szCs w:val="22"/>
        </w:rPr>
      </w:pPr>
      <w:r w:rsidRPr="00E744FD">
        <w:rPr>
          <w:rFonts w:ascii="Tahoma" w:hAnsi="Tahoma" w:cs="Tahoma"/>
          <w:color w:val="000000"/>
          <w:sz w:val="22"/>
          <w:szCs w:val="22"/>
        </w:rPr>
        <w:t xml:space="preserve">Beschreibung von Art und Umfang der Eignungsleihe:  </w:t>
      </w:r>
    </w:p>
    <w:p w14:paraId="1718B95C" w14:textId="2A8BBDD0" w:rsidR="003E7B4D" w:rsidRDefault="003E7B4D" w:rsidP="00FE3A0A">
      <w:pPr>
        <w:tabs>
          <w:tab w:val="left" w:pos="8222"/>
        </w:tabs>
        <w:spacing w:before="4" w:line="379" w:lineRule="exact"/>
        <w:ind w:right="845" w:firstLine="708"/>
        <w:jc w:val="both"/>
        <w:rPr>
          <w:rFonts w:ascii="Tahoma" w:hAnsi="Tahoma" w:cs="Tahoma"/>
          <w:color w:val="000000"/>
          <w:sz w:val="22"/>
          <w:szCs w:val="22"/>
        </w:rPr>
      </w:pPr>
    </w:p>
    <w:p w14:paraId="4DFDA1AA" w14:textId="162FCD14" w:rsidR="003E7B4D" w:rsidRDefault="003E7B4D" w:rsidP="00FE3A0A">
      <w:pPr>
        <w:tabs>
          <w:tab w:val="left" w:pos="8222"/>
        </w:tabs>
        <w:spacing w:before="4" w:line="379" w:lineRule="exact"/>
        <w:ind w:right="845" w:firstLine="708"/>
        <w:jc w:val="both"/>
        <w:rPr>
          <w:rFonts w:ascii="Tahoma" w:hAnsi="Tahoma" w:cs="Tahoma"/>
          <w:color w:val="000000"/>
          <w:sz w:val="22"/>
          <w:szCs w:val="22"/>
        </w:rPr>
      </w:pPr>
    </w:p>
    <w:p w14:paraId="42DB3555" w14:textId="77777777" w:rsidR="003E7B4D" w:rsidRDefault="003E7B4D" w:rsidP="00FE3A0A">
      <w:pPr>
        <w:tabs>
          <w:tab w:val="left" w:pos="8222"/>
        </w:tabs>
        <w:spacing w:before="4" w:line="379" w:lineRule="exact"/>
        <w:ind w:right="845" w:firstLine="708"/>
        <w:jc w:val="both"/>
        <w:rPr>
          <w:rFonts w:ascii="Tahoma" w:hAnsi="Tahoma" w:cs="Tahoma"/>
          <w:color w:val="000000"/>
          <w:sz w:val="22"/>
          <w:szCs w:val="22"/>
        </w:rPr>
      </w:pPr>
    </w:p>
    <w:p w14:paraId="27CB226B" w14:textId="643B45C0" w:rsidR="009A5BD7" w:rsidRPr="00E744FD" w:rsidRDefault="009A5BD7" w:rsidP="00FE3A0A">
      <w:pPr>
        <w:spacing w:before="3" w:line="380" w:lineRule="exact"/>
        <w:ind w:left="426" w:right="708"/>
        <w:jc w:val="both"/>
        <w:rPr>
          <w:rFonts w:ascii="Tahoma" w:hAnsi="Tahoma" w:cs="Tahoma"/>
          <w:color w:val="010302"/>
          <w:sz w:val="22"/>
          <w:szCs w:val="22"/>
        </w:rPr>
      </w:pPr>
      <w:r w:rsidRPr="00E744FD">
        <w:rPr>
          <w:rFonts w:ascii="Tahoma" w:hAnsi="Tahoma" w:cs="Tahoma"/>
          <w:color w:val="000000"/>
          <w:spacing w:val="-4"/>
          <w:sz w:val="22"/>
          <w:szCs w:val="22"/>
        </w:rPr>
        <w:t>Wir</w:t>
      </w:r>
      <w:r w:rsidRPr="00E744FD">
        <w:rPr>
          <w:rFonts w:ascii="Tahoma" w:hAnsi="Tahoma" w:cs="Tahoma"/>
          <w:color w:val="000000"/>
          <w:sz w:val="22"/>
          <w:szCs w:val="22"/>
        </w:rPr>
        <w:t xml:space="preserve"> erklären uns damit einverstanden, dass die von uns mitgeteilten personenbezogenen</w:t>
      </w:r>
      <w:r w:rsidRPr="00E744FD">
        <w:rPr>
          <w:rFonts w:ascii="Tahoma" w:hAnsi="Tahoma" w:cs="Tahoma"/>
          <w:sz w:val="22"/>
          <w:szCs w:val="22"/>
        </w:rPr>
        <w:t xml:space="preserve"> </w:t>
      </w:r>
      <w:r w:rsidRPr="00E744FD">
        <w:rPr>
          <w:rFonts w:ascii="Tahoma" w:hAnsi="Tahoma" w:cs="Tahoma"/>
          <w:color w:val="000000"/>
          <w:sz w:val="22"/>
          <w:szCs w:val="22"/>
        </w:rPr>
        <w:t>Daten für das Vergabeverfahren verarbeitet und</w:t>
      </w:r>
      <w:r w:rsidR="003429F1">
        <w:rPr>
          <w:rFonts w:ascii="Tahoma" w:hAnsi="Tahoma" w:cs="Tahoma"/>
          <w:color w:val="000000"/>
          <w:sz w:val="22"/>
          <w:szCs w:val="22"/>
        </w:rPr>
        <w:t xml:space="preserve"> </w:t>
      </w:r>
      <w:r w:rsidRPr="00E744FD">
        <w:rPr>
          <w:rFonts w:ascii="Tahoma" w:hAnsi="Tahoma" w:cs="Tahoma"/>
          <w:color w:val="000000"/>
          <w:sz w:val="22"/>
          <w:szCs w:val="22"/>
        </w:rPr>
        <w:t>gespeicher</w:t>
      </w:r>
      <w:r w:rsidR="003429F1">
        <w:rPr>
          <w:rFonts w:ascii="Tahoma" w:hAnsi="Tahoma" w:cs="Tahoma"/>
          <w:color w:val="000000"/>
          <w:sz w:val="22"/>
          <w:szCs w:val="22"/>
        </w:rPr>
        <w:t>t</w:t>
      </w:r>
      <w:r w:rsidRPr="00E744FD">
        <w:rPr>
          <w:rFonts w:ascii="Tahoma" w:hAnsi="Tahoma" w:cs="Tahoma"/>
          <w:color w:val="000000"/>
          <w:sz w:val="22"/>
          <w:szCs w:val="22"/>
        </w:rPr>
        <w:t xml:space="preserve"> werden können und bei</w:t>
      </w:r>
      <w:r w:rsidRPr="00E744FD">
        <w:rPr>
          <w:rFonts w:ascii="Tahoma" w:hAnsi="Tahoma" w:cs="Tahoma"/>
          <w:sz w:val="22"/>
          <w:szCs w:val="22"/>
        </w:rPr>
        <w:t xml:space="preserve"> </w:t>
      </w:r>
      <w:r w:rsidRPr="00E744FD">
        <w:rPr>
          <w:rFonts w:ascii="Tahoma" w:hAnsi="Tahoma" w:cs="Tahoma"/>
          <w:color w:val="000000"/>
          <w:sz w:val="22"/>
          <w:szCs w:val="22"/>
        </w:rPr>
        <w:t>Auftragserteilung auf unser Angebot den nicht berücksichtigten Bietenden der Name unseres</w:t>
      </w:r>
      <w:r w:rsidRPr="00E744FD">
        <w:rPr>
          <w:rFonts w:ascii="Tahoma" w:hAnsi="Tahoma" w:cs="Tahoma"/>
          <w:sz w:val="22"/>
          <w:szCs w:val="22"/>
        </w:rPr>
        <w:t xml:space="preserve"> </w:t>
      </w:r>
      <w:r w:rsidRPr="00E744FD">
        <w:rPr>
          <w:rFonts w:ascii="Tahoma" w:hAnsi="Tahoma" w:cs="Tahoma"/>
          <w:color w:val="000000"/>
          <w:sz w:val="22"/>
          <w:szCs w:val="22"/>
        </w:rPr>
        <w:t xml:space="preserve">Unternehmens und die Merkmale und Vorteile unseres Angebotes mitgeteilt werden.  </w:t>
      </w:r>
    </w:p>
    <w:p w14:paraId="36F42AE1" w14:textId="77777777" w:rsidR="009A5BD7" w:rsidRPr="00E744FD" w:rsidRDefault="009A5BD7" w:rsidP="00FE3A0A">
      <w:pPr>
        <w:spacing w:after="120"/>
        <w:ind w:left="426" w:right="708"/>
        <w:jc w:val="both"/>
        <w:rPr>
          <w:rFonts w:ascii="Tahoma" w:hAnsi="Tahoma" w:cs="Tahoma"/>
          <w:color w:val="000000" w:themeColor="text1"/>
          <w:sz w:val="22"/>
          <w:szCs w:val="22"/>
          <w:lang w:val="nl-NL"/>
        </w:rPr>
      </w:pPr>
    </w:p>
    <w:p w14:paraId="20BE23CC" w14:textId="001A6486" w:rsidR="009A5BD7" w:rsidRPr="00E744FD" w:rsidRDefault="009A5BD7" w:rsidP="00FE3A0A">
      <w:pPr>
        <w:spacing w:line="379" w:lineRule="exact"/>
        <w:ind w:left="426" w:right="708"/>
        <w:jc w:val="both"/>
        <w:rPr>
          <w:rFonts w:ascii="Tahoma" w:hAnsi="Tahoma" w:cs="Tahoma"/>
          <w:color w:val="010302"/>
          <w:sz w:val="22"/>
          <w:szCs w:val="22"/>
        </w:rPr>
      </w:pPr>
      <w:r w:rsidRPr="00E744FD">
        <w:rPr>
          <w:rFonts w:ascii="Tahoma" w:hAnsi="Tahoma" w:cs="Tahoma"/>
          <w:color w:val="000000"/>
          <w:spacing w:val="-4"/>
          <w:sz w:val="22"/>
          <w:szCs w:val="22"/>
        </w:rPr>
        <w:t>Wir</w:t>
      </w:r>
      <w:r w:rsidRPr="00E744FD">
        <w:rPr>
          <w:rFonts w:ascii="Tahoma" w:hAnsi="Tahoma" w:cs="Tahoma"/>
          <w:color w:val="000000"/>
          <w:sz w:val="22"/>
          <w:szCs w:val="22"/>
        </w:rPr>
        <w:t xml:space="preserve"> erklären, dass unser Angebot die auf dem Vergabemarktplatz Rheinland-Pfalz zur Verfügung gestellten</w:t>
      </w:r>
      <w:r w:rsidR="00FE3A0A">
        <w:rPr>
          <w:rFonts w:ascii="Tahoma" w:hAnsi="Tahoma" w:cs="Tahoma"/>
          <w:sz w:val="22"/>
          <w:szCs w:val="22"/>
        </w:rPr>
        <w:t xml:space="preserve">, </w:t>
      </w:r>
      <w:r w:rsidRPr="00E744FD">
        <w:rPr>
          <w:rFonts w:ascii="Tahoma" w:hAnsi="Tahoma" w:cs="Tahoma"/>
          <w:color w:val="000000"/>
          <w:sz w:val="22"/>
          <w:szCs w:val="22"/>
        </w:rPr>
        <w:t xml:space="preserve">ggfs. </w:t>
      </w:r>
      <w:r w:rsidR="00FE3A0A">
        <w:rPr>
          <w:rFonts w:ascii="Tahoma" w:hAnsi="Tahoma" w:cs="Tahoma"/>
          <w:color w:val="000000"/>
          <w:sz w:val="22"/>
          <w:szCs w:val="22"/>
        </w:rPr>
        <w:t>a</w:t>
      </w:r>
      <w:r w:rsidRPr="00E744FD">
        <w:rPr>
          <w:rFonts w:ascii="Tahoma" w:hAnsi="Tahoma" w:cs="Tahoma"/>
          <w:color w:val="000000"/>
          <w:sz w:val="22"/>
          <w:szCs w:val="22"/>
        </w:rPr>
        <w:t>ktualisierten</w:t>
      </w:r>
      <w:r w:rsidR="00FE3A0A">
        <w:rPr>
          <w:rFonts w:ascii="Tahoma" w:hAnsi="Tahoma" w:cs="Tahoma"/>
          <w:color w:val="000000"/>
          <w:sz w:val="22"/>
          <w:szCs w:val="22"/>
        </w:rPr>
        <w:t xml:space="preserve">, </w:t>
      </w:r>
      <w:r w:rsidRPr="00E744FD">
        <w:rPr>
          <w:rFonts w:ascii="Tahoma" w:hAnsi="Tahoma" w:cs="Tahoma"/>
          <w:color w:val="000000"/>
          <w:sz w:val="22"/>
          <w:szCs w:val="22"/>
        </w:rPr>
        <w:t>Vergabeunterlagen sowie sämtliche (Bieter-)Informationen</w:t>
      </w:r>
      <w:r w:rsidRPr="00E744FD">
        <w:rPr>
          <w:rFonts w:ascii="Tahoma" w:hAnsi="Tahoma" w:cs="Tahoma"/>
          <w:sz w:val="22"/>
          <w:szCs w:val="22"/>
        </w:rPr>
        <w:t xml:space="preserve"> </w:t>
      </w:r>
      <w:r w:rsidRPr="00E744FD">
        <w:rPr>
          <w:rFonts w:ascii="Tahoma" w:hAnsi="Tahoma" w:cs="Tahoma"/>
          <w:color w:val="000000"/>
          <w:sz w:val="22"/>
          <w:szCs w:val="22"/>
        </w:rPr>
        <w:t>berücksichtigt.</w:t>
      </w:r>
    </w:p>
    <w:p w14:paraId="68AAD721" w14:textId="77777777" w:rsidR="00203D12" w:rsidRDefault="00203D12" w:rsidP="00FE3A0A">
      <w:pPr>
        <w:jc w:val="both"/>
        <w:rPr>
          <w:rFonts w:ascii="Tahoma" w:hAnsi="Tahoma" w:cs="Tahoma"/>
          <w:color w:val="000000" w:themeColor="text1"/>
          <w:sz w:val="22"/>
          <w:szCs w:val="22"/>
          <w:lang w:val="nl-NL"/>
        </w:rPr>
      </w:pPr>
    </w:p>
    <w:p w14:paraId="2BE4839B" w14:textId="77777777" w:rsidR="00F217D2" w:rsidRDefault="00F217D2" w:rsidP="00FE3A0A">
      <w:pPr>
        <w:jc w:val="both"/>
        <w:rPr>
          <w:rFonts w:ascii="Tahoma" w:hAnsi="Tahoma" w:cs="Tahoma"/>
          <w:color w:val="000000" w:themeColor="text1"/>
          <w:sz w:val="22"/>
          <w:szCs w:val="22"/>
          <w:lang w:val="nl-NL"/>
        </w:rPr>
      </w:pPr>
    </w:p>
    <w:tbl>
      <w:tblPr>
        <w:tblStyle w:val="Tabellenraster"/>
        <w:tblW w:w="7229" w:type="dxa"/>
        <w:tblInd w:w="988" w:type="dxa"/>
        <w:tblLook w:val="04A0" w:firstRow="1" w:lastRow="0" w:firstColumn="1" w:lastColumn="0" w:noHBand="0" w:noVBand="1"/>
      </w:tblPr>
      <w:tblGrid>
        <w:gridCol w:w="3543"/>
        <w:gridCol w:w="3686"/>
      </w:tblGrid>
      <w:tr w:rsidR="00F217D2" w14:paraId="6058E899" w14:textId="77777777" w:rsidTr="00F217D2">
        <w:trPr>
          <w:trHeight w:val="797"/>
        </w:trPr>
        <w:tc>
          <w:tcPr>
            <w:tcW w:w="3543" w:type="dxa"/>
          </w:tcPr>
          <w:p w14:paraId="6FD5A1DB" w14:textId="77777777" w:rsidR="00F217D2" w:rsidRDefault="00F217D2" w:rsidP="00FE3A0A">
            <w:pPr>
              <w:ind w:firstLine="39"/>
              <w:jc w:val="both"/>
              <w:rPr>
                <w:rFonts w:ascii="Tahoma" w:hAnsi="Tahoma" w:cs="Tahoma"/>
                <w:color w:val="000000" w:themeColor="text1"/>
                <w:sz w:val="22"/>
                <w:szCs w:val="22"/>
                <w:lang w:val="nl-NL"/>
              </w:rPr>
            </w:pPr>
            <w:r>
              <w:rPr>
                <w:rFonts w:ascii="Tahoma" w:hAnsi="Tahoma" w:cs="Tahoma"/>
                <w:color w:val="000000" w:themeColor="text1"/>
                <w:sz w:val="22"/>
                <w:szCs w:val="22"/>
                <w:lang w:val="nl-NL"/>
              </w:rPr>
              <w:t>Vollständige Bezeichnung des Unternehmens inkl. Rechtsform:</w:t>
            </w:r>
          </w:p>
          <w:p w14:paraId="71AF45B1" w14:textId="77777777" w:rsidR="00F217D2" w:rsidRDefault="00F217D2" w:rsidP="00FE3A0A">
            <w:pPr>
              <w:ind w:firstLine="39"/>
              <w:jc w:val="both"/>
              <w:rPr>
                <w:rFonts w:ascii="Tahoma" w:hAnsi="Tahoma" w:cs="Tahoma"/>
                <w:color w:val="000000" w:themeColor="text1"/>
                <w:sz w:val="22"/>
                <w:szCs w:val="22"/>
                <w:lang w:val="nl-NL"/>
              </w:rPr>
            </w:pPr>
          </w:p>
          <w:p w14:paraId="6C11904F" w14:textId="77777777" w:rsidR="00F217D2" w:rsidRDefault="00F217D2" w:rsidP="00FE3A0A">
            <w:pPr>
              <w:ind w:firstLine="39"/>
              <w:jc w:val="both"/>
              <w:rPr>
                <w:rFonts w:ascii="Tahoma" w:hAnsi="Tahoma" w:cs="Tahoma"/>
                <w:color w:val="000000" w:themeColor="text1"/>
                <w:sz w:val="22"/>
                <w:szCs w:val="22"/>
                <w:lang w:val="nl-NL"/>
              </w:rPr>
            </w:pPr>
          </w:p>
        </w:tc>
        <w:tc>
          <w:tcPr>
            <w:tcW w:w="3686" w:type="dxa"/>
          </w:tcPr>
          <w:p w14:paraId="78DA0E06" w14:textId="77777777" w:rsidR="00F217D2" w:rsidRDefault="00F217D2" w:rsidP="00FE3A0A">
            <w:pPr>
              <w:jc w:val="both"/>
              <w:rPr>
                <w:rFonts w:ascii="Tahoma" w:hAnsi="Tahoma" w:cs="Tahoma"/>
                <w:color w:val="000000" w:themeColor="text1"/>
                <w:sz w:val="22"/>
                <w:szCs w:val="22"/>
                <w:lang w:val="nl-NL"/>
              </w:rPr>
            </w:pPr>
          </w:p>
        </w:tc>
      </w:tr>
      <w:tr w:rsidR="00F217D2" w14:paraId="32DD6BCD" w14:textId="77777777" w:rsidTr="00F217D2">
        <w:trPr>
          <w:trHeight w:val="797"/>
        </w:trPr>
        <w:tc>
          <w:tcPr>
            <w:tcW w:w="3543" w:type="dxa"/>
          </w:tcPr>
          <w:p w14:paraId="4DE02F7D" w14:textId="4831F13C" w:rsidR="00F217D2" w:rsidRDefault="00F217D2" w:rsidP="00FE3A0A">
            <w:pPr>
              <w:jc w:val="both"/>
              <w:rPr>
                <w:rFonts w:ascii="Tahoma" w:hAnsi="Tahoma" w:cs="Tahoma"/>
                <w:color w:val="000000" w:themeColor="text1"/>
                <w:sz w:val="22"/>
                <w:szCs w:val="22"/>
                <w:lang w:val="nl-NL"/>
              </w:rPr>
            </w:pPr>
            <w:r>
              <w:rPr>
                <w:rFonts w:ascii="Tahoma" w:hAnsi="Tahoma" w:cs="Tahoma"/>
                <w:color w:val="000000" w:themeColor="text1"/>
                <w:sz w:val="22"/>
                <w:szCs w:val="22"/>
                <w:lang w:val="nl-NL"/>
              </w:rPr>
              <w:t>Vollständiger Name der ve</w:t>
            </w:r>
            <w:r w:rsidR="00105793">
              <w:rPr>
                <w:rFonts w:ascii="Tahoma" w:hAnsi="Tahoma" w:cs="Tahoma"/>
                <w:color w:val="000000" w:themeColor="text1"/>
                <w:sz w:val="22"/>
                <w:szCs w:val="22"/>
                <w:lang w:val="nl-NL"/>
              </w:rPr>
              <w:t>r</w:t>
            </w:r>
            <w:r>
              <w:rPr>
                <w:rFonts w:ascii="Tahoma" w:hAnsi="Tahoma" w:cs="Tahoma"/>
                <w:color w:val="000000" w:themeColor="text1"/>
                <w:sz w:val="22"/>
                <w:szCs w:val="22"/>
                <w:lang w:val="nl-NL"/>
              </w:rPr>
              <w:t>tretungsbefugten (natürlichen) Person, die diese Erklärung abgibt:</w:t>
            </w:r>
          </w:p>
          <w:p w14:paraId="2C8ABC8E" w14:textId="77777777" w:rsidR="00F217D2" w:rsidRDefault="00F217D2" w:rsidP="00FE3A0A">
            <w:pPr>
              <w:jc w:val="both"/>
              <w:rPr>
                <w:rFonts w:ascii="Tahoma" w:hAnsi="Tahoma" w:cs="Tahoma"/>
                <w:color w:val="000000" w:themeColor="text1"/>
                <w:sz w:val="22"/>
                <w:szCs w:val="22"/>
                <w:lang w:val="nl-NL"/>
              </w:rPr>
            </w:pPr>
          </w:p>
          <w:p w14:paraId="61706DDF" w14:textId="77777777" w:rsidR="00F217D2" w:rsidRDefault="00F217D2" w:rsidP="00FE3A0A">
            <w:pPr>
              <w:jc w:val="both"/>
              <w:rPr>
                <w:rFonts w:ascii="Tahoma" w:hAnsi="Tahoma" w:cs="Tahoma"/>
                <w:color w:val="000000" w:themeColor="text1"/>
                <w:sz w:val="22"/>
                <w:szCs w:val="22"/>
                <w:lang w:val="nl-NL"/>
              </w:rPr>
            </w:pPr>
          </w:p>
        </w:tc>
        <w:tc>
          <w:tcPr>
            <w:tcW w:w="3686" w:type="dxa"/>
          </w:tcPr>
          <w:p w14:paraId="3133FF7F" w14:textId="77777777" w:rsidR="00F217D2" w:rsidRDefault="00F217D2" w:rsidP="00FE3A0A">
            <w:pPr>
              <w:jc w:val="both"/>
              <w:rPr>
                <w:rFonts w:ascii="Tahoma" w:hAnsi="Tahoma" w:cs="Tahoma"/>
                <w:color w:val="000000" w:themeColor="text1"/>
                <w:sz w:val="22"/>
                <w:szCs w:val="22"/>
                <w:lang w:val="nl-NL"/>
              </w:rPr>
            </w:pPr>
          </w:p>
        </w:tc>
      </w:tr>
    </w:tbl>
    <w:p w14:paraId="713B1819" w14:textId="77777777" w:rsidR="00203D12" w:rsidRPr="00E744FD" w:rsidRDefault="00203D12" w:rsidP="00FE3A0A">
      <w:pPr>
        <w:jc w:val="both"/>
        <w:rPr>
          <w:rFonts w:ascii="Tahoma" w:hAnsi="Tahoma" w:cs="Tahoma"/>
          <w:color w:val="000000" w:themeColor="text1"/>
          <w:sz w:val="22"/>
          <w:szCs w:val="22"/>
          <w:lang w:val="nl-NL"/>
        </w:rPr>
      </w:pPr>
    </w:p>
    <w:sectPr w:rsidR="00203D12" w:rsidRPr="00E744F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093DA1" w14:textId="77777777" w:rsidR="00F217D2" w:rsidRDefault="00F217D2" w:rsidP="00F217D2">
      <w:pPr>
        <w:spacing w:after="0" w:line="240" w:lineRule="auto"/>
      </w:pPr>
      <w:r>
        <w:separator/>
      </w:r>
    </w:p>
  </w:endnote>
  <w:endnote w:type="continuationSeparator" w:id="0">
    <w:p w14:paraId="1F96BC14" w14:textId="77777777" w:rsidR="00F217D2" w:rsidRDefault="00F217D2" w:rsidP="00F217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ahoma" w:hAnsi="Tahoma" w:cs="Tahoma"/>
      </w:rPr>
      <w:id w:val="-1926186013"/>
      <w:docPartObj>
        <w:docPartGallery w:val="Page Numbers (Bottom of Page)"/>
        <w:docPartUnique/>
      </w:docPartObj>
    </w:sdtPr>
    <w:sdtEndPr/>
    <w:sdtContent>
      <w:p w14:paraId="0DBAA1AF" w14:textId="0C58D2B7" w:rsidR="00F217D2" w:rsidRPr="00F217D2" w:rsidRDefault="00F217D2">
        <w:pPr>
          <w:pStyle w:val="Fuzeile"/>
          <w:jc w:val="center"/>
          <w:rPr>
            <w:rFonts w:ascii="Tahoma" w:hAnsi="Tahoma" w:cs="Tahoma"/>
          </w:rPr>
        </w:pPr>
        <w:r w:rsidRPr="00F217D2">
          <w:rPr>
            <w:rFonts w:ascii="Tahoma" w:hAnsi="Tahoma" w:cs="Tahoma"/>
          </w:rPr>
          <w:fldChar w:fldCharType="begin"/>
        </w:r>
        <w:r w:rsidRPr="00F217D2">
          <w:rPr>
            <w:rFonts w:ascii="Tahoma" w:hAnsi="Tahoma" w:cs="Tahoma"/>
          </w:rPr>
          <w:instrText>PAGE   \* MERGEFORMAT</w:instrText>
        </w:r>
        <w:r w:rsidRPr="00F217D2">
          <w:rPr>
            <w:rFonts w:ascii="Tahoma" w:hAnsi="Tahoma" w:cs="Tahoma"/>
          </w:rPr>
          <w:fldChar w:fldCharType="separate"/>
        </w:r>
        <w:r w:rsidRPr="00F217D2">
          <w:rPr>
            <w:rFonts w:ascii="Tahoma" w:hAnsi="Tahoma" w:cs="Tahoma"/>
          </w:rPr>
          <w:t>2</w:t>
        </w:r>
        <w:r w:rsidRPr="00F217D2">
          <w:rPr>
            <w:rFonts w:ascii="Tahoma" w:hAnsi="Tahoma" w:cs="Tahoma"/>
          </w:rPr>
          <w:fldChar w:fldCharType="end"/>
        </w:r>
      </w:p>
    </w:sdtContent>
  </w:sdt>
  <w:p w14:paraId="75025DCF" w14:textId="77777777" w:rsidR="00F217D2" w:rsidRDefault="00F217D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B7C0AF" w14:textId="77777777" w:rsidR="00F217D2" w:rsidRDefault="00F217D2" w:rsidP="00F217D2">
      <w:pPr>
        <w:spacing w:after="0" w:line="240" w:lineRule="auto"/>
      </w:pPr>
      <w:r>
        <w:separator/>
      </w:r>
    </w:p>
  </w:footnote>
  <w:footnote w:type="continuationSeparator" w:id="0">
    <w:p w14:paraId="6F5E5EEB" w14:textId="77777777" w:rsidR="00F217D2" w:rsidRDefault="00F217D2" w:rsidP="00F217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1FEC18" w14:textId="23C9E623" w:rsidR="00F217D2" w:rsidRPr="00F217D2" w:rsidRDefault="00F217D2" w:rsidP="00F217D2">
    <w:pPr>
      <w:pStyle w:val="Kopfzeile"/>
      <w:jc w:val="center"/>
      <w:rPr>
        <w:rFonts w:ascii="Tahoma" w:hAnsi="Tahoma" w:cs="Tahoma"/>
        <w:sz w:val="20"/>
        <w:szCs w:val="20"/>
        <w:u w:val="single"/>
      </w:rPr>
    </w:pPr>
    <w:r w:rsidRPr="00F217D2">
      <w:rPr>
        <w:rFonts w:ascii="Tahoma" w:hAnsi="Tahoma" w:cs="Tahoma"/>
        <w:sz w:val="20"/>
        <w:szCs w:val="20"/>
        <w:u w:val="single"/>
      </w:rPr>
      <w:t>Vergabe Nr.: 26-03</w:t>
    </w:r>
    <w:r w:rsidR="00641AAC">
      <w:rPr>
        <w:rFonts w:ascii="Tahoma" w:hAnsi="Tahoma" w:cs="Tahoma"/>
        <w:sz w:val="20"/>
        <w:szCs w:val="20"/>
        <w:u w:val="single"/>
      </w:rPr>
      <w:t>4</w:t>
    </w:r>
    <w:r w:rsidRPr="00F217D2">
      <w:rPr>
        <w:rFonts w:ascii="Tahoma" w:hAnsi="Tahoma" w:cs="Tahoma"/>
        <w:sz w:val="20"/>
        <w:szCs w:val="20"/>
        <w:u w:val="single"/>
      </w:rPr>
      <w:t xml:space="preserve">-30 </w:t>
    </w:r>
    <w:r w:rsidRPr="00F217D2">
      <w:rPr>
        <w:rFonts w:ascii="Tahoma" w:hAnsi="Tahoma" w:cs="Tahoma"/>
        <w:sz w:val="20"/>
        <w:szCs w:val="20"/>
        <w:u w:val="single"/>
      </w:rPr>
      <w:tab/>
    </w:r>
    <w:r w:rsidRPr="00F217D2">
      <w:rPr>
        <w:rFonts w:ascii="Tahoma" w:hAnsi="Tahoma" w:cs="Tahoma"/>
        <w:sz w:val="20"/>
        <w:szCs w:val="20"/>
        <w:u w:val="single"/>
      </w:rPr>
      <w:tab/>
      <w:t>Angebotsschreiben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38512E"/>
    <w:multiLevelType w:val="hybridMultilevel"/>
    <w:tmpl w:val="ABC881BA"/>
    <w:lvl w:ilvl="0" w:tplc="501838C0">
      <w:start w:val="1"/>
      <w:numFmt w:val="bullet"/>
      <w:lvlText w:val=""/>
      <w:lvlJc w:val="left"/>
      <w:pPr>
        <w:ind w:left="780" w:hanging="360"/>
      </w:pPr>
      <w:rPr>
        <w:rFonts w:ascii="Wingdings" w:hAnsi="Wingdings" w:hint="default"/>
      </w:rPr>
    </w:lvl>
    <w:lvl w:ilvl="1" w:tplc="501838C0">
      <w:start w:val="1"/>
      <w:numFmt w:val="bullet"/>
      <w:lvlText w:val=""/>
      <w:lvlJc w:val="left"/>
      <w:pPr>
        <w:ind w:left="1500" w:hanging="360"/>
      </w:pPr>
      <w:rPr>
        <w:rFonts w:ascii="Wingdings" w:hAnsi="Wingdings" w:hint="default"/>
      </w:rPr>
    </w:lvl>
    <w:lvl w:ilvl="2" w:tplc="0407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2CF86668"/>
    <w:multiLevelType w:val="hybridMultilevel"/>
    <w:tmpl w:val="C90A2F90"/>
    <w:lvl w:ilvl="0" w:tplc="0A0E26DC">
      <w:numFmt w:val="bullet"/>
      <w:lvlText w:val="-"/>
      <w:lvlJc w:val="left"/>
      <w:pPr>
        <w:ind w:left="0" w:hanging="363"/>
      </w:pPr>
      <w:rPr>
        <w:rFonts w:ascii="Times New Roman" w:eastAsia="Times New Roman" w:hAnsi="Times New Roman" w:cs="Times New Roman" w:hint="default"/>
        <w:w w:val="99"/>
        <w:sz w:val="22"/>
        <w:szCs w:val="22"/>
        <w:lang w:val="en-US" w:eastAsia="en-US" w:bidi="en-US"/>
      </w:rPr>
    </w:lvl>
    <w:lvl w:ilvl="1" w:tplc="3ACAD946">
      <w:numFmt w:val="bullet"/>
      <w:lvlText w:val="-"/>
      <w:lvlJc w:val="left"/>
      <w:pPr>
        <w:ind w:left="968" w:hanging="363"/>
      </w:pPr>
      <w:rPr>
        <w:rFonts w:ascii="Times New Roman" w:eastAsia="Times New Roman" w:hAnsi="Times New Roman" w:cs="Times New Roman" w:hint="default"/>
        <w:w w:val="99"/>
        <w:sz w:val="22"/>
        <w:szCs w:val="22"/>
        <w:lang w:val="en-US" w:eastAsia="en-US" w:bidi="en-US"/>
      </w:rPr>
    </w:lvl>
    <w:lvl w:ilvl="2" w:tplc="0FAA6190">
      <w:numFmt w:val="bullet"/>
      <w:lvlText w:val="-"/>
      <w:lvlJc w:val="left"/>
      <w:pPr>
        <w:ind w:left="1936" w:hanging="363"/>
      </w:pPr>
      <w:rPr>
        <w:rFonts w:ascii="Times New Roman" w:eastAsia="Times New Roman" w:hAnsi="Times New Roman" w:cs="Times New Roman" w:hint="default"/>
        <w:w w:val="99"/>
        <w:sz w:val="22"/>
        <w:szCs w:val="22"/>
        <w:lang w:val="en-US" w:eastAsia="en-US" w:bidi="en-US"/>
      </w:rPr>
    </w:lvl>
    <w:lvl w:ilvl="3" w:tplc="4D58A80C">
      <w:numFmt w:val="bullet"/>
      <w:lvlText w:val="-"/>
      <w:lvlJc w:val="left"/>
      <w:pPr>
        <w:ind w:left="2904" w:hanging="363"/>
      </w:pPr>
      <w:rPr>
        <w:rFonts w:ascii="Times New Roman" w:eastAsia="Times New Roman" w:hAnsi="Times New Roman" w:cs="Times New Roman" w:hint="default"/>
        <w:w w:val="99"/>
        <w:sz w:val="22"/>
        <w:szCs w:val="22"/>
        <w:lang w:val="en-US" w:eastAsia="en-US" w:bidi="en-US"/>
      </w:rPr>
    </w:lvl>
    <w:lvl w:ilvl="4" w:tplc="5444322C">
      <w:numFmt w:val="bullet"/>
      <w:lvlText w:val="-"/>
      <w:lvlJc w:val="left"/>
      <w:pPr>
        <w:ind w:left="3872" w:hanging="363"/>
      </w:pPr>
      <w:rPr>
        <w:rFonts w:ascii="Times New Roman" w:eastAsia="Times New Roman" w:hAnsi="Times New Roman" w:cs="Times New Roman" w:hint="default"/>
        <w:w w:val="99"/>
        <w:sz w:val="22"/>
        <w:szCs w:val="22"/>
        <w:lang w:val="en-US" w:eastAsia="en-US" w:bidi="en-US"/>
      </w:rPr>
    </w:lvl>
    <w:lvl w:ilvl="5" w:tplc="2A4E6332">
      <w:numFmt w:val="bullet"/>
      <w:lvlText w:val="-"/>
      <w:lvlJc w:val="left"/>
      <w:pPr>
        <w:ind w:left="4840" w:hanging="363"/>
      </w:pPr>
      <w:rPr>
        <w:rFonts w:ascii="Times New Roman" w:eastAsia="Times New Roman" w:hAnsi="Times New Roman" w:cs="Times New Roman" w:hint="default"/>
        <w:w w:val="99"/>
        <w:sz w:val="22"/>
        <w:szCs w:val="22"/>
        <w:lang w:val="en-US" w:eastAsia="en-US" w:bidi="en-US"/>
      </w:rPr>
    </w:lvl>
    <w:lvl w:ilvl="6" w:tplc="CF2C7B64">
      <w:numFmt w:val="bullet"/>
      <w:lvlText w:val="-"/>
      <w:lvlJc w:val="left"/>
      <w:pPr>
        <w:ind w:left="5808" w:hanging="363"/>
      </w:pPr>
      <w:rPr>
        <w:rFonts w:ascii="Times New Roman" w:eastAsia="Times New Roman" w:hAnsi="Times New Roman" w:cs="Times New Roman" w:hint="default"/>
        <w:w w:val="99"/>
        <w:sz w:val="22"/>
        <w:szCs w:val="22"/>
        <w:lang w:val="en-US" w:eastAsia="en-US" w:bidi="en-US"/>
      </w:rPr>
    </w:lvl>
    <w:lvl w:ilvl="7" w:tplc="1FBA7F64">
      <w:numFmt w:val="bullet"/>
      <w:lvlText w:val="-"/>
      <w:lvlJc w:val="left"/>
      <w:pPr>
        <w:ind w:left="6776" w:hanging="363"/>
      </w:pPr>
      <w:rPr>
        <w:rFonts w:ascii="Times New Roman" w:eastAsia="Times New Roman" w:hAnsi="Times New Roman" w:cs="Times New Roman" w:hint="default"/>
        <w:w w:val="99"/>
        <w:sz w:val="22"/>
        <w:szCs w:val="22"/>
        <w:lang w:val="en-US" w:eastAsia="en-US" w:bidi="en-US"/>
      </w:rPr>
    </w:lvl>
    <w:lvl w:ilvl="8" w:tplc="A4749026">
      <w:numFmt w:val="bullet"/>
      <w:lvlText w:val="-"/>
      <w:lvlJc w:val="left"/>
      <w:pPr>
        <w:ind w:left="7744" w:hanging="363"/>
      </w:pPr>
      <w:rPr>
        <w:rFonts w:ascii="Times New Roman" w:eastAsia="Times New Roman" w:hAnsi="Times New Roman" w:cs="Times New Roman" w:hint="default"/>
        <w:w w:val="99"/>
        <w:sz w:val="22"/>
        <w:szCs w:val="22"/>
        <w:lang w:val="en-US" w:eastAsia="en-US" w:bidi="en-US"/>
      </w:rPr>
    </w:lvl>
  </w:abstractNum>
  <w:num w:numId="1" w16cid:durableId="175731449">
    <w:abstractNumId w:val="1"/>
  </w:num>
  <w:num w:numId="2" w16cid:durableId="7441846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5BD7"/>
    <w:rsid w:val="00105793"/>
    <w:rsid w:val="00184D98"/>
    <w:rsid w:val="00203D12"/>
    <w:rsid w:val="003429F1"/>
    <w:rsid w:val="00363415"/>
    <w:rsid w:val="003E7B4D"/>
    <w:rsid w:val="003F4E20"/>
    <w:rsid w:val="004A0388"/>
    <w:rsid w:val="005C303B"/>
    <w:rsid w:val="00641AAC"/>
    <w:rsid w:val="00722FF1"/>
    <w:rsid w:val="00776F6E"/>
    <w:rsid w:val="00957398"/>
    <w:rsid w:val="009A5BD7"/>
    <w:rsid w:val="00D27383"/>
    <w:rsid w:val="00E040DF"/>
    <w:rsid w:val="00F217D2"/>
    <w:rsid w:val="00FE3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0D5580F6"/>
  <w15:chartTrackingRefBased/>
  <w15:docId w15:val="{EA081744-5412-4B76-AE59-2A0DBEAC7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9A5B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9A5B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9A5B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9A5B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9A5B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9A5B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9A5B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9A5B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9A5B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A5B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9A5B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9A5B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9A5BD7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9A5BD7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9A5BD7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9A5BD7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9A5BD7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9A5BD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9A5B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9A5B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9A5B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9A5B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9A5B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9A5BD7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1"/>
    <w:qFormat/>
    <w:rsid w:val="009A5BD7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9A5BD7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9A5B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9A5BD7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9A5BD7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59"/>
    <w:rsid w:val="009A5B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F217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217D2"/>
  </w:style>
  <w:style w:type="paragraph" w:styleId="Fuzeile">
    <w:name w:val="footer"/>
    <w:basedOn w:val="Standard"/>
    <w:link w:val="FuzeileZchn"/>
    <w:uiPriority w:val="99"/>
    <w:unhideWhenUsed/>
    <w:rsid w:val="00F217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217D2"/>
  </w:style>
  <w:style w:type="character" w:styleId="Hyperlink">
    <w:name w:val="Hyperlink"/>
    <w:basedOn w:val="Absatz-Standardschriftart"/>
    <w:uiPriority w:val="99"/>
    <w:unhideWhenUsed/>
    <w:rsid w:val="00FE3A0A"/>
    <w:rPr>
      <w:color w:val="467886" w:themeColor="hyperlink"/>
      <w:u w:val="single"/>
    </w:rPr>
  </w:style>
  <w:style w:type="paragraph" w:styleId="StandardWeb">
    <w:name w:val="Normal (Web)"/>
    <w:basedOn w:val="Standard"/>
    <w:uiPriority w:val="99"/>
    <w:semiHidden/>
    <w:unhideWhenUsed/>
    <w:rsid w:val="00641AAC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710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ergabe.rlp.de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vergabe.rlp.d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292</Words>
  <Characters>1841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Verbandsgemeindeverwaltung Bad Marienberg</Company>
  <LinksUpToDate>false</LinksUpToDate>
  <CharactersWithSpaces>2129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Tamara Wolf</dc:creator>
  <cp:keywords/>
  <dc:description/>
  <cp:lastModifiedBy>Tamara Wolf</cp:lastModifiedBy>
  <cp:revision>8</cp:revision>
  <dcterms:created xsi:type="dcterms:W3CDTF">2026-06-18T07:33:00Z</dcterms:created>
  <dcterms:modified xsi:type="dcterms:W3CDTF">2026-10-16T07:13:00Z</dcterms:modified>
</cp:coreProperties>
</file>