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150_20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Kita Maikammer - Fliesen- und Platten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odenbelagsarbeit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