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_149_203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Kita Maikammer - Bodenbelagsarbeit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odenbelagsarbeit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