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VGHR-2026-032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Außentüren in der Grundschule in Kempfeld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Außentüren in der Grundschule in Kempfeld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