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D2977" w14:textId="0C954DCE" w:rsidR="008F20C2" w:rsidRDefault="005B1FCF" w:rsidP="005B1FCF">
      <w:pPr>
        <w:pStyle w:val="berschrift2"/>
      </w:pPr>
      <w:r>
        <w:t xml:space="preserve">Leistungsverzeichnis Angebot „Digitaler Gebäudeenergiesteckbrief &amp; Photovoltaik-Bündelungsaktion“ Westerwaldkreis </w:t>
      </w:r>
    </w:p>
    <w:p w14:paraId="1C0F6724" w14:textId="77777777" w:rsidR="005B1FCF" w:rsidRDefault="005B1FCF"/>
    <w:p w14:paraId="4A66B3C8" w14:textId="77777777" w:rsidR="0024532A" w:rsidRDefault="005B1FCF" w:rsidP="00231404">
      <w:pPr>
        <w:jc w:val="both"/>
      </w:pPr>
      <w:r>
        <w:t xml:space="preserve">Vorbemerkung </w:t>
      </w:r>
      <w:r w:rsidR="0024532A">
        <w:t>und</w:t>
      </w:r>
      <w:r>
        <w:t xml:space="preserve"> Hinweise zu </w:t>
      </w:r>
      <w:r w:rsidR="0024532A">
        <w:t xml:space="preserve">den ausgeschriebenen Dienstleistungen: </w:t>
      </w:r>
    </w:p>
    <w:p w14:paraId="72B9B886" w14:textId="56B8BD5E" w:rsidR="00F21184" w:rsidRDefault="00F21184" w:rsidP="00231404">
      <w:pPr>
        <w:pStyle w:val="Listenabsatz"/>
        <w:numPr>
          <w:ilvl w:val="0"/>
          <w:numId w:val="8"/>
        </w:numPr>
        <w:jc w:val="both"/>
      </w:pPr>
      <w:r>
        <w:t>Leistung Teil A</w:t>
      </w:r>
      <w:r w:rsidR="00193D43">
        <w:t xml:space="preserve"> (Energetischer digitaler Gebäudesteckbrief)</w:t>
      </w:r>
      <w:r>
        <w:t xml:space="preserve"> und Teil B </w:t>
      </w:r>
      <w:r w:rsidR="00193D43">
        <w:t xml:space="preserve">(Photovoltaik-Bündelungsaktion) </w:t>
      </w:r>
      <w:r>
        <w:t>müssen aus einer Hand,</w:t>
      </w:r>
      <w:r w:rsidR="00193D43">
        <w:t xml:space="preserve"> also</w:t>
      </w:r>
      <w:r>
        <w:t xml:space="preserve"> von einem Anbieter </w:t>
      </w:r>
      <w:r w:rsidR="007D4EF7">
        <w:t>geleistet werden</w:t>
      </w:r>
      <w:r w:rsidR="00193D43">
        <w:t>.</w:t>
      </w:r>
    </w:p>
    <w:p w14:paraId="27B4B18E" w14:textId="77777777" w:rsidR="007D4EF7" w:rsidRDefault="007D4EF7" w:rsidP="00231404">
      <w:pPr>
        <w:pStyle w:val="Listenabsatz"/>
        <w:numPr>
          <w:ilvl w:val="0"/>
          <w:numId w:val="8"/>
        </w:numPr>
        <w:jc w:val="both"/>
      </w:pPr>
      <w:r>
        <w:t>Beide Leistungspakete (Teil A und Teil B) müssen allen Gebäudeeigentümerinnen und Gebäudeeigentümern des Westerwaldkreises zur Verfügung gestellt werden.</w:t>
      </w:r>
    </w:p>
    <w:p w14:paraId="55C31587" w14:textId="780EF97E" w:rsidR="00F21184" w:rsidRDefault="00F21184" w:rsidP="00231404">
      <w:pPr>
        <w:pStyle w:val="Listenabsatz"/>
        <w:numPr>
          <w:ilvl w:val="0"/>
          <w:numId w:val="8"/>
        </w:numPr>
        <w:jc w:val="both"/>
      </w:pPr>
      <w:r>
        <w:t>Berechnung des Wärme</w:t>
      </w:r>
      <w:r w:rsidR="00493597">
        <w:t>- und Energiebedarfs</w:t>
      </w:r>
      <w:r>
        <w:t xml:space="preserve"> muss nach </w:t>
      </w:r>
      <w:r w:rsidR="00493597">
        <w:t>Norm DIN V 1899 und nicht nach einem vereinfachten Verfahren</w:t>
      </w:r>
      <w:r w:rsidR="0024532A" w:rsidRPr="0024532A">
        <w:t xml:space="preserve"> </w:t>
      </w:r>
      <w:r w:rsidR="0024532A">
        <w:t>vorgenommen werden.</w:t>
      </w:r>
    </w:p>
    <w:p w14:paraId="54E48391" w14:textId="4057455A" w:rsidR="00F21184" w:rsidRDefault="00F21184" w:rsidP="00231404">
      <w:pPr>
        <w:pStyle w:val="Listenabsatz"/>
        <w:numPr>
          <w:ilvl w:val="0"/>
          <w:numId w:val="8"/>
        </w:numPr>
        <w:jc w:val="both"/>
      </w:pPr>
      <w:r>
        <w:t xml:space="preserve">Gebäudesteckbriefe müssen adressscharf und auf </w:t>
      </w:r>
      <w:r w:rsidR="005A546F">
        <w:t>Informationen der</w:t>
      </w:r>
      <w:r>
        <w:t xml:space="preserve"> kommunale</w:t>
      </w:r>
      <w:r w:rsidR="005A546F">
        <w:t>n</w:t>
      </w:r>
      <w:r>
        <w:t xml:space="preserve"> Wärmeplanung abgestimmt sein</w:t>
      </w:r>
      <w:r w:rsidR="0024532A">
        <w:t>.</w:t>
      </w:r>
    </w:p>
    <w:p w14:paraId="76DF58FA" w14:textId="77777777" w:rsidR="00EC7FCB" w:rsidRDefault="00EC7FCB" w:rsidP="00EC7FCB">
      <w:pPr>
        <w:pStyle w:val="Listenabsatz"/>
        <w:jc w:val="both"/>
      </w:pPr>
    </w:p>
    <w:p w14:paraId="0424A720" w14:textId="4A812CDC" w:rsidR="0024532A" w:rsidRDefault="00EC7FCB" w:rsidP="000C329F">
      <w:pPr>
        <w:pStyle w:val="Listenabsatz"/>
        <w:ind w:left="0"/>
        <w:jc w:val="both"/>
        <w:rPr>
          <w:b/>
          <w:bCs/>
        </w:rPr>
      </w:pPr>
      <w:r w:rsidRPr="00EC7FCB">
        <w:rPr>
          <w:b/>
          <w:bCs/>
        </w:rPr>
        <w:t>Wenn eine oder mehrere der in den Vorbemerkungen und Hinweisen unter den Punkten 1 bis 4 genannten Bedingungen nicht erfüllt sind, führt dies automatisch zum Ausschluss vom weiteren Vergabeverfahren.</w:t>
      </w:r>
    </w:p>
    <w:p w14:paraId="5A5896D3" w14:textId="77777777" w:rsidR="00EC7FCB" w:rsidRDefault="00EC7FCB" w:rsidP="0024532A">
      <w:pPr>
        <w:pStyle w:val="Listenabsatz"/>
      </w:pPr>
    </w:p>
    <w:p w14:paraId="722FE972" w14:textId="77777777" w:rsidR="00F5150B" w:rsidRDefault="00F5150B" w:rsidP="0024532A">
      <w:pPr>
        <w:pStyle w:val="Listenabsatz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"/>
        <w:gridCol w:w="5911"/>
        <w:gridCol w:w="833"/>
        <w:gridCol w:w="1363"/>
      </w:tblGrid>
      <w:tr w:rsidR="005B1FCF" w14:paraId="117A4AF1" w14:textId="77777777" w:rsidTr="0070269A">
        <w:tc>
          <w:tcPr>
            <w:tcW w:w="846" w:type="dxa"/>
            <w:shd w:val="clear" w:color="auto" w:fill="BFBFBF" w:themeFill="background1" w:themeFillShade="BF"/>
          </w:tcPr>
          <w:p w14:paraId="11F6C6B9" w14:textId="3917319E" w:rsidR="005B1FCF" w:rsidRPr="003D170F" w:rsidRDefault="005B1FCF">
            <w:pPr>
              <w:rPr>
                <w:b/>
                <w:bCs/>
              </w:rPr>
            </w:pPr>
            <w:r w:rsidRPr="003D170F">
              <w:rPr>
                <w:b/>
                <w:bCs/>
              </w:rPr>
              <w:t>Position</w:t>
            </w:r>
          </w:p>
        </w:tc>
        <w:tc>
          <w:tcPr>
            <w:tcW w:w="6063" w:type="dxa"/>
            <w:shd w:val="clear" w:color="auto" w:fill="BFBFBF" w:themeFill="background1" w:themeFillShade="BF"/>
          </w:tcPr>
          <w:p w14:paraId="43326147" w14:textId="34ECAEAC" w:rsidR="005B1FCF" w:rsidRPr="003D170F" w:rsidRDefault="005B1FCF">
            <w:pPr>
              <w:rPr>
                <w:b/>
                <w:bCs/>
              </w:rPr>
            </w:pPr>
            <w:r w:rsidRPr="003D170F">
              <w:rPr>
                <w:b/>
                <w:bCs/>
              </w:rPr>
              <w:t xml:space="preserve">Titel und Beschreibung </w:t>
            </w:r>
          </w:p>
        </w:tc>
        <w:tc>
          <w:tcPr>
            <w:tcW w:w="814" w:type="dxa"/>
            <w:shd w:val="clear" w:color="auto" w:fill="BFBFBF" w:themeFill="background1" w:themeFillShade="BF"/>
          </w:tcPr>
          <w:p w14:paraId="7ECAB1DD" w14:textId="14DD3B86" w:rsidR="005B1FCF" w:rsidRPr="003D170F" w:rsidRDefault="005B1FCF">
            <w:pPr>
              <w:rPr>
                <w:b/>
                <w:bCs/>
              </w:rPr>
            </w:pPr>
            <w:r w:rsidRPr="003D170F">
              <w:rPr>
                <w:b/>
                <w:bCs/>
              </w:rPr>
              <w:t>Anzahl</w:t>
            </w:r>
          </w:p>
        </w:tc>
        <w:tc>
          <w:tcPr>
            <w:tcW w:w="1339" w:type="dxa"/>
            <w:shd w:val="clear" w:color="auto" w:fill="BFBFBF" w:themeFill="background1" w:themeFillShade="BF"/>
          </w:tcPr>
          <w:p w14:paraId="411659A8" w14:textId="0C2C2541" w:rsidR="005B1FCF" w:rsidRPr="003D170F" w:rsidRDefault="005B1FCF">
            <w:pPr>
              <w:rPr>
                <w:b/>
                <w:bCs/>
              </w:rPr>
            </w:pPr>
            <w:r w:rsidRPr="003D170F">
              <w:rPr>
                <w:b/>
                <w:bCs/>
              </w:rPr>
              <w:t xml:space="preserve">Gesamtpreis </w:t>
            </w:r>
          </w:p>
        </w:tc>
      </w:tr>
      <w:tr w:rsidR="005B1FCF" w14:paraId="20393CBC" w14:textId="77777777" w:rsidTr="0070269A">
        <w:tc>
          <w:tcPr>
            <w:tcW w:w="846" w:type="dxa"/>
            <w:shd w:val="clear" w:color="auto" w:fill="D9D9D9" w:themeFill="background1" w:themeFillShade="D9"/>
          </w:tcPr>
          <w:p w14:paraId="5B33DEDE" w14:textId="2E76E761" w:rsidR="005B1FCF" w:rsidRPr="000D7A67" w:rsidRDefault="005B1FCF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A</w:t>
            </w:r>
          </w:p>
        </w:tc>
        <w:tc>
          <w:tcPr>
            <w:tcW w:w="6063" w:type="dxa"/>
            <w:shd w:val="clear" w:color="auto" w:fill="D9D9D9" w:themeFill="background1" w:themeFillShade="D9"/>
          </w:tcPr>
          <w:p w14:paraId="6FF9BF9D" w14:textId="739BA4B8" w:rsidR="005B1FCF" w:rsidRPr="000D7A67" w:rsidRDefault="005B1FCF">
            <w:pPr>
              <w:rPr>
                <w:b/>
                <w:bCs/>
              </w:rPr>
            </w:pPr>
          </w:p>
        </w:tc>
        <w:tc>
          <w:tcPr>
            <w:tcW w:w="814" w:type="dxa"/>
            <w:shd w:val="clear" w:color="auto" w:fill="D9D9D9" w:themeFill="background1" w:themeFillShade="D9"/>
          </w:tcPr>
          <w:p w14:paraId="5B38E97D" w14:textId="77777777" w:rsidR="005B1FCF" w:rsidRPr="000D7A67" w:rsidRDefault="005B1FCF">
            <w:pPr>
              <w:rPr>
                <w:b/>
                <w:bCs/>
              </w:rPr>
            </w:pPr>
          </w:p>
        </w:tc>
        <w:tc>
          <w:tcPr>
            <w:tcW w:w="1339" w:type="dxa"/>
            <w:shd w:val="clear" w:color="auto" w:fill="D9D9D9" w:themeFill="background1" w:themeFillShade="D9"/>
          </w:tcPr>
          <w:p w14:paraId="31623934" w14:textId="77777777" w:rsidR="005B1FCF" w:rsidRPr="000D7A67" w:rsidRDefault="005B1FCF">
            <w:pPr>
              <w:rPr>
                <w:b/>
                <w:bCs/>
              </w:rPr>
            </w:pPr>
          </w:p>
        </w:tc>
      </w:tr>
      <w:tr w:rsidR="005B1FCF" w14:paraId="49F76FF3" w14:textId="77777777" w:rsidTr="0070269A">
        <w:tc>
          <w:tcPr>
            <w:tcW w:w="846" w:type="dxa"/>
            <w:shd w:val="clear" w:color="auto" w:fill="F2F2F2" w:themeFill="background1" w:themeFillShade="F2"/>
          </w:tcPr>
          <w:p w14:paraId="579A1A6E" w14:textId="68188693" w:rsidR="005B1FCF" w:rsidRPr="000D7A67" w:rsidRDefault="005B1FCF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1</w:t>
            </w:r>
          </w:p>
        </w:tc>
        <w:tc>
          <w:tcPr>
            <w:tcW w:w="6063" w:type="dxa"/>
            <w:shd w:val="clear" w:color="auto" w:fill="F2F2F2" w:themeFill="background1" w:themeFillShade="F2"/>
          </w:tcPr>
          <w:p w14:paraId="4DF4E16D" w14:textId="41CE21A6" w:rsidR="005B1FCF" w:rsidRPr="000D7A67" w:rsidRDefault="005B1FCF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 xml:space="preserve">Energetischer (digitaler) Gebäudesteckbrief </w:t>
            </w:r>
            <w:r w:rsidR="00123E13" w:rsidRPr="000D7A67">
              <w:rPr>
                <w:b/>
                <w:bCs/>
              </w:rPr>
              <w:t xml:space="preserve">für alle Wohngebäude im Westerwaldkreis 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4678E8EA" w14:textId="77777777" w:rsidR="005B1FCF" w:rsidRPr="000D7A67" w:rsidRDefault="005B1FCF">
            <w:pPr>
              <w:rPr>
                <w:b/>
                <w:bCs/>
              </w:rPr>
            </w:pPr>
          </w:p>
        </w:tc>
        <w:tc>
          <w:tcPr>
            <w:tcW w:w="1339" w:type="dxa"/>
            <w:shd w:val="clear" w:color="auto" w:fill="F2F2F2" w:themeFill="background1" w:themeFillShade="F2"/>
          </w:tcPr>
          <w:p w14:paraId="278C3C71" w14:textId="77777777" w:rsidR="005B1FCF" w:rsidRPr="000D7A67" w:rsidRDefault="005B1FCF">
            <w:pPr>
              <w:rPr>
                <w:b/>
                <w:bCs/>
              </w:rPr>
            </w:pPr>
          </w:p>
        </w:tc>
      </w:tr>
      <w:tr w:rsidR="005B1FCF" w14:paraId="23CD11AB" w14:textId="77777777" w:rsidTr="005B1FCF">
        <w:tc>
          <w:tcPr>
            <w:tcW w:w="846" w:type="dxa"/>
          </w:tcPr>
          <w:p w14:paraId="7592555D" w14:textId="6A17BA37" w:rsidR="005B1FCF" w:rsidRDefault="005B1FCF">
            <w:r>
              <w:t>1.1</w:t>
            </w:r>
          </w:p>
        </w:tc>
        <w:tc>
          <w:tcPr>
            <w:tcW w:w="6063" w:type="dxa"/>
          </w:tcPr>
          <w:p w14:paraId="09E1D45D" w14:textId="4A1B7819" w:rsidR="005B1FCF" w:rsidRDefault="005B1FCF">
            <w:r>
              <w:t>Set-Up</w:t>
            </w:r>
          </w:p>
        </w:tc>
        <w:tc>
          <w:tcPr>
            <w:tcW w:w="814" w:type="dxa"/>
          </w:tcPr>
          <w:p w14:paraId="379CA5C3" w14:textId="2B4FBD9A" w:rsidR="005B1FCF" w:rsidRDefault="005B1FCF">
            <w:r>
              <w:t>1</w:t>
            </w:r>
          </w:p>
        </w:tc>
        <w:tc>
          <w:tcPr>
            <w:tcW w:w="1339" w:type="dxa"/>
          </w:tcPr>
          <w:p w14:paraId="0F90099A" w14:textId="77866892" w:rsidR="005B1FCF" w:rsidRDefault="0024195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  <w:tr w:rsidR="005B1FCF" w14:paraId="0B51B530" w14:textId="77777777" w:rsidTr="005B1FCF">
        <w:tc>
          <w:tcPr>
            <w:tcW w:w="846" w:type="dxa"/>
          </w:tcPr>
          <w:p w14:paraId="516BFAE8" w14:textId="2230523C" w:rsidR="005B1FCF" w:rsidRDefault="005B1FCF">
            <w:r>
              <w:t>1.2</w:t>
            </w:r>
          </w:p>
        </w:tc>
        <w:tc>
          <w:tcPr>
            <w:tcW w:w="6063" w:type="dxa"/>
          </w:tcPr>
          <w:p w14:paraId="47AFA3A1" w14:textId="643B2172" w:rsidR="005B1FCF" w:rsidRDefault="005B1FCF">
            <w:r>
              <w:t>Laufzeit in Monaten</w:t>
            </w:r>
            <w:r w:rsidR="00C16923">
              <w:t xml:space="preserve"> (12 Monate)</w:t>
            </w:r>
          </w:p>
          <w:p w14:paraId="09F183A4" w14:textId="3BB9FDE7" w:rsidR="005B1FCF" w:rsidRDefault="005B1FCF">
            <w:r>
              <w:t xml:space="preserve">Für eine Anzahl von Wohngebäuden </w:t>
            </w:r>
            <w:r w:rsidR="00C16923">
              <w:t>(</w:t>
            </w:r>
            <w:r>
              <w:t xml:space="preserve">von bis zu </w:t>
            </w:r>
            <w:r w:rsidR="00C16923">
              <w:t>69.000)</w:t>
            </w:r>
          </w:p>
          <w:p w14:paraId="3BB4541A" w14:textId="4C7B3AED" w:rsidR="005B1FCF" w:rsidRDefault="005B1FCF" w:rsidP="005B1FCF">
            <w:pPr>
              <w:pStyle w:val="Listenabsatz"/>
              <w:numPr>
                <w:ilvl w:val="0"/>
                <w:numId w:val="1"/>
              </w:numPr>
            </w:pPr>
            <w:r w:rsidRPr="005B1FCF">
              <w:t>Steckbriefe enthalten Simulationsergebnisse zum Wärmebedarf im IST-Zustand, Sanierungsszenarien, PV</w:t>
            </w:r>
            <w:r w:rsidR="00C16923">
              <w:t>-</w:t>
            </w:r>
            <w:r w:rsidRPr="005B1FCF">
              <w:t>Potenzial, Kosten- bzw. Einsparprognose</w:t>
            </w:r>
          </w:p>
          <w:p w14:paraId="78B4BEE9" w14:textId="37822B84" w:rsidR="005B1FCF" w:rsidRDefault="005B1FCF" w:rsidP="005B1FCF">
            <w:pPr>
              <w:pStyle w:val="Listenabsatz"/>
              <w:numPr>
                <w:ilvl w:val="0"/>
                <w:numId w:val="1"/>
              </w:numPr>
            </w:pPr>
            <w:r>
              <w:t>B</w:t>
            </w:r>
            <w:r w:rsidRPr="005B1FCF">
              <w:t>eantwortung von individuellen Fragen der Gebäudebesitzerinnen</w:t>
            </w:r>
            <w:r w:rsidR="00C16923">
              <w:t xml:space="preserve"> und Gebäudebesitzer</w:t>
            </w:r>
            <w:r w:rsidRPr="005B1FCF">
              <w:t xml:space="preserve"> zu Steckbriefen</w:t>
            </w:r>
          </w:p>
          <w:p w14:paraId="4591CD7D" w14:textId="77777777" w:rsidR="005B1FCF" w:rsidRDefault="005B1FCF" w:rsidP="005B1FCF">
            <w:pPr>
              <w:pStyle w:val="Listenabsatz"/>
              <w:numPr>
                <w:ilvl w:val="0"/>
                <w:numId w:val="1"/>
              </w:numPr>
            </w:pPr>
            <w:r>
              <w:t>U</w:t>
            </w:r>
            <w:r w:rsidRPr="005B1FCF">
              <w:t>pdate von Kostenparametern alle 3 Monate</w:t>
            </w:r>
          </w:p>
          <w:p w14:paraId="05A57819" w14:textId="77777777" w:rsidR="005B1FCF" w:rsidRDefault="00CF6E24" w:rsidP="005B1FCF">
            <w:pPr>
              <w:pStyle w:val="Listenabsatz"/>
              <w:numPr>
                <w:ilvl w:val="0"/>
                <w:numId w:val="1"/>
              </w:numPr>
            </w:pPr>
            <w:r w:rsidRPr="00CF6E24">
              <w:t>Domain: "</w:t>
            </w:r>
            <w:proofErr w:type="spellStart"/>
            <w:r w:rsidRPr="00CF6E24">
              <w:t>kommune</w:t>
            </w:r>
            <w:proofErr w:type="gramStart"/>
            <w:r w:rsidRPr="00CF6E24">
              <w:t>".energie</w:t>
            </w:r>
            <w:proofErr w:type="spellEnd"/>
            <w:r w:rsidRPr="00CF6E24">
              <w:t>-steckbriefe.de</w:t>
            </w:r>
            <w:proofErr w:type="gramEnd"/>
          </w:p>
          <w:p w14:paraId="5C76019D" w14:textId="17CC2C19" w:rsidR="00CF6E24" w:rsidRDefault="00CF6E24" w:rsidP="005B1FCF">
            <w:pPr>
              <w:pStyle w:val="Listenabsatz"/>
              <w:numPr>
                <w:ilvl w:val="0"/>
                <w:numId w:val="1"/>
              </w:numPr>
            </w:pPr>
            <w:r w:rsidRPr="00CF6E24">
              <w:t xml:space="preserve">Konfiguration der weiterführenden Aktionen im Steckbrief: Texte, Layout und Links </w:t>
            </w:r>
          </w:p>
          <w:p w14:paraId="368564A8" w14:textId="0EC4692B" w:rsidR="00CF6E24" w:rsidRDefault="00CF6E24" w:rsidP="005B1FCF">
            <w:pPr>
              <w:pStyle w:val="Listenabsatz"/>
              <w:numPr>
                <w:ilvl w:val="0"/>
                <w:numId w:val="1"/>
              </w:numPr>
            </w:pPr>
            <w:r w:rsidRPr="00CF6E24">
              <w:t>Kontinuierliche Überwachung &amp; Wartung der Steckbriefe-Infrastruktur</w:t>
            </w:r>
          </w:p>
        </w:tc>
        <w:tc>
          <w:tcPr>
            <w:tcW w:w="814" w:type="dxa"/>
          </w:tcPr>
          <w:p w14:paraId="36735AB9" w14:textId="4B7EF1B9" w:rsidR="005B1FCF" w:rsidRDefault="00C16923" w:rsidP="00C16923">
            <w:r>
              <w:t>1</w:t>
            </w:r>
          </w:p>
        </w:tc>
        <w:tc>
          <w:tcPr>
            <w:tcW w:w="1339" w:type="dxa"/>
          </w:tcPr>
          <w:p w14:paraId="026C2EF2" w14:textId="74F124A1" w:rsidR="005B1FCF" w:rsidRDefault="0024195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  <w:tr w:rsidR="005B1FCF" w14:paraId="26B945B5" w14:textId="77777777" w:rsidTr="0070269A">
        <w:tc>
          <w:tcPr>
            <w:tcW w:w="846" w:type="dxa"/>
            <w:shd w:val="clear" w:color="auto" w:fill="F2F2F2" w:themeFill="background1" w:themeFillShade="F2"/>
          </w:tcPr>
          <w:p w14:paraId="4AAC5466" w14:textId="00BA8F77" w:rsidR="005B1FCF" w:rsidRPr="000D7A67" w:rsidRDefault="00CF6E24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2</w:t>
            </w:r>
          </w:p>
        </w:tc>
        <w:tc>
          <w:tcPr>
            <w:tcW w:w="6063" w:type="dxa"/>
            <w:shd w:val="clear" w:color="auto" w:fill="F2F2F2" w:themeFill="background1" w:themeFillShade="F2"/>
          </w:tcPr>
          <w:p w14:paraId="502EB295" w14:textId="65097F4F" w:rsidR="005B1FCF" w:rsidRPr="000D7A67" w:rsidRDefault="00CF6E24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Reporting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2A85DCB1" w14:textId="77777777" w:rsidR="005B1FCF" w:rsidRPr="000D7A67" w:rsidRDefault="005B1FCF">
            <w:pPr>
              <w:rPr>
                <w:b/>
                <w:bCs/>
              </w:rPr>
            </w:pPr>
          </w:p>
        </w:tc>
        <w:tc>
          <w:tcPr>
            <w:tcW w:w="1339" w:type="dxa"/>
            <w:shd w:val="clear" w:color="auto" w:fill="F2F2F2" w:themeFill="background1" w:themeFillShade="F2"/>
          </w:tcPr>
          <w:p w14:paraId="6C702E9E" w14:textId="77777777" w:rsidR="005B1FCF" w:rsidRPr="000D7A67" w:rsidRDefault="005B1FCF">
            <w:pPr>
              <w:rPr>
                <w:b/>
                <w:bCs/>
              </w:rPr>
            </w:pPr>
          </w:p>
        </w:tc>
      </w:tr>
      <w:tr w:rsidR="005B1FCF" w14:paraId="19D04B74" w14:textId="77777777" w:rsidTr="005B1FCF">
        <w:tc>
          <w:tcPr>
            <w:tcW w:w="846" w:type="dxa"/>
          </w:tcPr>
          <w:p w14:paraId="4EF364AC" w14:textId="0FB8D9FC" w:rsidR="005B1FCF" w:rsidRDefault="00CF6E24">
            <w:r>
              <w:t>2.1</w:t>
            </w:r>
          </w:p>
        </w:tc>
        <w:tc>
          <w:tcPr>
            <w:tcW w:w="6063" w:type="dxa"/>
          </w:tcPr>
          <w:p w14:paraId="0A9097D5" w14:textId="77777777" w:rsidR="005B1FCF" w:rsidRDefault="00CF6E24">
            <w:r>
              <w:t>Basic</w:t>
            </w:r>
          </w:p>
          <w:p w14:paraId="7CF7890B" w14:textId="77777777" w:rsidR="00CF6E24" w:rsidRDefault="00CF6E24" w:rsidP="00CF6E24">
            <w:pPr>
              <w:pStyle w:val="Listenabsatz"/>
              <w:numPr>
                <w:ilvl w:val="0"/>
                <w:numId w:val="2"/>
              </w:numPr>
            </w:pPr>
            <w:r w:rsidRPr="00CF6E24">
              <w:t>Zur Verfügungstellung eines jederzeit einsehbaren Reporting Dashboards.</w:t>
            </w:r>
          </w:p>
          <w:p w14:paraId="6A69F525" w14:textId="2E4BD912" w:rsidR="00CF6E24" w:rsidRDefault="00CF6E24" w:rsidP="00CF6E24">
            <w:pPr>
              <w:pStyle w:val="Listenabsatz"/>
              <w:numPr>
                <w:ilvl w:val="0"/>
                <w:numId w:val="2"/>
              </w:numPr>
            </w:pPr>
            <w:r>
              <w:t>D</w:t>
            </w:r>
            <w:r w:rsidRPr="00CF6E24">
              <w:t>as Dashboard enthält folgende Kennzahlen: Anzahl Steckbrief-Aufrufe (in den letzten 30 Tagen und im Zeitverlauf), relative Steckbriefaufrufrate, Anzahl der durchgeführten Simulationen (in den letzten 30 Tagen und im Zeitverlauf)</w:t>
            </w:r>
          </w:p>
        </w:tc>
        <w:tc>
          <w:tcPr>
            <w:tcW w:w="814" w:type="dxa"/>
          </w:tcPr>
          <w:p w14:paraId="7DEE8466" w14:textId="22D11177" w:rsidR="005B1FCF" w:rsidRDefault="00CF6E24">
            <w:r>
              <w:t>1</w:t>
            </w:r>
          </w:p>
        </w:tc>
        <w:tc>
          <w:tcPr>
            <w:tcW w:w="1339" w:type="dxa"/>
          </w:tcPr>
          <w:p w14:paraId="425A35D7" w14:textId="1F00D8B0" w:rsidR="005B1FCF" w:rsidRDefault="0024195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  <w:tr w:rsidR="005B1FCF" w14:paraId="17721C52" w14:textId="77777777" w:rsidTr="0070269A">
        <w:tc>
          <w:tcPr>
            <w:tcW w:w="846" w:type="dxa"/>
            <w:shd w:val="clear" w:color="auto" w:fill="F2F2F2" w:themeFill="background1" w:themeFillShade="F2"/>
          </w:tcPr>
          <w:p w14:paraId="45273FFF" w14:textId="56185A52" w:rsidR="005B1FCF" w:rsidRPr="000D7A67" w:rsidRDefault="003D170F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3</w:t>
            </w:r>
          </w:p>
        </w:tc>
        <w:tc>
          <w:tcPr>
            <w:tcW w:w="6063" w:type="dxa"/>
            <w:shd w:val="clear" w:color="auto" w:fill="F2F2F2" w:themeFill="background1" w:themeFillShade="F2"/>
          </w:tcPr>
          <w:p w14:paraId="0DCEE17F" w14:textId="2A3E5450" w:rsidR="005B1FCF" w:rsidRPr="000D7A67" w:rsidRDefault="003D170F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Fördermittelauskunft (jährlich)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54AD8008" w14:textId="77777777" w:rsidR="005B1FCF" w:rsidRPr="000D7A67" w:rsidRDefault="005B1FCF">
            <w:pPr>
              <w:rPr>
                <w:b/>
                <w:bCs/>
              </w:rPr>
            </w:pPr>
          </w:p>
        </w:tc>
        <w:tc>
          <w:tcPr>
            <w:tcW w:w="1339" w:type="dxa"/>
            <w:shd w:val="clear" w:color="auto" w:fill="F2F2F2" w:themeFill="background1" w:themeFillShade="F2"/>
          </w:tcPr>
          <w:p w14:paraId="1F1583E8" w14:textId="77777777" w:rsidR="005B1FCF" w:rsidRPr="000D7A67" w:rsidRDefault="005B1FCF">
            <w:pPr>
              <w:rPr>
                <w:b/>
                <w:bCs/>
              </w:rPr>
            </w:pPr>
          </w:p>
        </w:tc>
      </w:tr>
      <w:tr w:rsidR="005B1FCF" w14:paraId="12ECA1A1" w14:textId="77777777" w:rsidTr="005B1FCF">
        <w:tc>
          <w:tcPr>
            <w:tcW w:w="846" w:type="dxa"/>
          </w:tcPr>
          <w:p w14:paraId="52F16335" w14:textId="77777777" w:rsidR="005B1FCF" w:rsidRDefault="005B1FCF"/>
        </w:tc>
        <w:tc>
          <w:tcPr>
            <w:tcW w:w="6063" w:type="dxa"/>
          </w:tcPr>
          <w:p w14:paraId="1177C65E" w14:textId="6E5F0ABC" w:rsidR="005B1FCF" w:rsidRDefault="003D170F">
            <w:r w:rsidRPr="003D170F">
              <w:t>Automatische Anzeige passender Förderprogramme (Bund, Land, Kommune) je ausgewählter Maßnahme, abrufbar über Klickstrecke. (jährlich)</w:t>
            </w:r>
          </w:p>
        </w:tc>
        <w:tc>
          <w:tcPr>
            <w:tcW w:w="814" w:type="dxa"/>
          </w:tcPr>
          <w:p w14:paraId="3B01BD05" w14:textId="683354FC" w:rsidR="005B1FCF" w:rsidRDefault="003D170F">
            <w:r>
              <w:t>1</w:t>
            </w:r>
          </w:p>
        </w:tc>
        <w:tc>
          <w:tcPr>
            <w:tcW w:w="1339" w:type="dxa"/>
          </w:tcPr>
          <w:p w14:paraId="4CBD3D7C" w14:textId="0E9EBF41" w:rsidR="005B1FCF" w:rsidRDefault="0024195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  <w:tr w:rsidR="003D170F" w14:paraId="0A1928AE" w14:textId="77777777" w:rsidTr="0070269A">
        <w:tc>
          <w:tcPr>
            <w:tcW w:w="846" w:type="dxa"/>
            <w:shd w:val="clear" w:color="auto" w:fill="F2F2F2" w:themeFill="background1" w:themeFillShade="F2"/>
          </w:tcPr>
          <w:p w14:paraId="4A8F9704" w14:textId="023A5FA9" w:rsidR="003D170F" w:rsidRPr="000D7A67" w:rsidRDefault="003D170F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4</w:t>
            </w:r>
          </w:p>
        </w:tc>
        <w:tc>
          <w:tcPr>
            <w:tcW w:w="6063" w:type="dxa"/>
            <w:shd w:val="clear" w:color="auto" w:fill="F2F2F2" w:themeFill="background1" w:themeFillShade="F2"/>
          </w:tcPr>
          <w:p w14:paraId="01A15066" w14:textId="08EB53AF" w:rsidR="003D170F" w:rsidRPr="000D7A67" w:rsidRDefault="003D170F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Press &amp; Media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2495F84D" w14:textId="659AF467" w:rsidR="003D170F" w:rsidRPr="000D7A67" w:rsidRDefault="003D170F">
            <w:pPr>
              <w:rPr>
                <w:b/>
                <w:bCs/>
              </w:rPr>
            </w:pPr>
          </w:p>
        </w:tc>
        <w:tc>
          <w:tcPr>
            <w:tcW w:w="1339" w:type="dxa"/>
            <w:shd w:val="clear" w:color="auto" w:fill="F2F2F2" w:themeFill="background1" w:themeFillShade="F2"/>
          </w:tcPr>
          <w:p w14:paraId="28637200" w14:textId="77777777" w:rsidR="003D170F" w:rsidRPr="000D7A67" w:rsidRDefault="003D170F">
            <w:pPr>
              <w:rPr>
                <w:b/>
                <w:bCs/>
              </w:rPr>
            </w:pPr>
          </w:p>
        </w:tc>
      </w:tr>
      <w:tr w:rsidR="003D170F" w14:paraId="628FF791" w14:textId="77777777" w:rsidTr="005B1FCF">
        <w:tc>
          <w:tcPr>
            <w:tcW w:w="846" w:type="dxa"/>
          </w:tcPr>
          <w:p w14:paraId="6016A68D" w14:textId="7252AB09" w:rsidR="003D170F" w:rsidRDefault="003D170F">
            <w:r>
              <w:t>4.1</w:t>
            </w:r>
          </w:p>
        </w:tc>
        <w:tc>
          <w:tcPr>
            <w:tcW w:w="6063" w:type="dxa"/>
          </w:tcPr>
          <w:p w14:paraId="64FFA62C" w14:textId="77777777" w:rsidR="003D170F" w:rsidRDefault="003D170F">
            <w:r>
              <w:t>Basic (jährlich)</w:t>
            </w:r>
          </w:p>
          <w:p w14:paraId="7D02B5D0" w14:textId="77777777" w:rsidR="003D170F" w:rsidRDefault="003D170F" w:rsidP="003D170F">
            <w:pPr>
              <w:pStyle w:val="Listenabsatz"/>
              <w:numPr>
                <w:ilvl w:val="0"/>
                <w:numId w:val="3"/>
              </w:numPr>
            </w:pPr>
            <w:r w:rsidRPr="003D170F">
              <w:t>Bereitstellung von Textbausteinen und Mockups für die Öffentlichkeitsarbeit.</w:t>
            </w:r>
          </w:p>
          <w:p w14:paraId="60006036" w14:textId="33380A1F" w:rsidR="003D170F" w:rsidRPr="003D170F" w:rsidRDefault="003D170F" w:rsidP="003D170F">
            <w:pPr>
              <w:pStyle w:val="Listenabsatz"/>
              <w:numPr>
                <w:ilvl w:val="0"/>
                <w:numId w:val="3"/>
              </w:numPr>
            </w:pPr>
            <w:r w:rsidRPr="003D170F">
              <w:t>Unterstützung bei Werbeaktionen durch professionelle, individualisierbare Vorlagen (Plakate, Flyer, Social Media) und begleitendes Sparring zur individuellen Gestaltung.</w:t>
            </w:r>
          </w:p>
        </w:tc>
        <w:tc>
          <w:tcPr>
            <w:tcW w:w="814" w:type="dxa"/>
          </w:tcPr>
          <w:p w14:paraId="0977F487" w14:textId="049EF31B" w:rsidR="003D170F" w:rsidRDefault="00D40389">
            <w:r>
              <w:t>1</w:t>
            </w:r>
          </w:p>
        </w:tc>
        <w:tc>
          <w:tcPr>
            <w:tcW w:w="1339" w:type="dxa"/>
          </w:tcPr>
          <w:p w14:paraId="59EC8AA6" w14:textId="6217354A" w:rsidR="003D170F" w:rsidRDefault="0024195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  <w:tr w:rsidR="003D170F" w14:paraId="453A9586" w14:textId="77777777" w:rsidTr="0070269A">
        <w:tc>
          <w:tcPr>
            <w:tcW w:w="846" w:type="dxa"/>
            <w:shd w:val="clear" w:color="auto" w:fill="F2F2F2" w:themeFill="background1" w:themeFillShade="F2"/>
          </w:tcPr>
          <w:p w14:paraId="10911331" w14:textId="3BA7207B" w:rsidR="003D170F" w:rsidRPr="000D7A67" w:rsidRDefault="003D170F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5</w:t>
            </w:r>
          </w:p>
        </w:tc>
        <w:tc>
          <w:tcPr>
            <w:tcW w:w="6063" w:type="dxa"/>
            <w:shd w:val="clear" w:color="auto" w:fill="F2F2F2" w:themeFill="background1" w:themeFillShade="F2"/>
          </w:tcPr>
          <w:p w14:paraId="2899EA30" w14:textId="7B225B78" w:rsidR="003D170F" w:rsidRPr="000D7A67" w:rsidRDefault="003D170F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White-Labeling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33BA0470" w14:textId="77777777" w:rsidR="003D170F" w:rsidRDefault="003D170F"/>
        </w:tc>
        <w:tc>
          <w:tcPr>
            <w:tcW w:w="1339" w:type="dxa"/>
            <w:shd w:val="clear" w:color="auto" w:fill="F2F2F2" w:themeFill="background1" w:themeFillShade="F2"/>
          </w:tcPr>
          <w:p w14:paraId="0248FDBB" w14:textId="77777777" w:rsidR="003D170F" w:rsidRDefault="003D170F"/>
        </w:tc>
      </w:tr>
      <w:tr w:rsidR="003D170F" w14:paraId="7FEF85C1" w14:textId="77777777" w:rsidTr="005B1FCF">
        <w:tc>
          <w:tcPr>
            <w:tcW w:w="846" w:type="dxa"/>
          </w:tcPr>
          <w:p w14:paraId="0BA031F1" w14:textId="6E4A04D7" w:rsidR="003D170F" w:rsidRDefault="00C16923">
            <w:r>
              <w:t>5.1</w:t>
            </w:r>
          </w:p>
        </w:tc>
        <w:tc>
          <w:tcPr>
            <w:tcW w:w="6063" w:type="dxa"/>
          </w:tcPr>
          <w:p w14:paraId="00CC8D29" w14:textId="28A8AC9C" w:rsidR="003D170F" w:rsidRDefault="003D170F">
            <w:r>
              <w:t>Basic (einmalig)</w:t>
            </w:r>
          </w:p>
          <w:p w14:paraId="3C2E4D0F" w14:textId="098FD8CD" w:rsidR="003D170F" w:rsidRDefault="003D170F" w:rsidP="00CA6EBD">
            <w:pPr>
              <w:pStyle w:val="Listenabsatz"/>
              <w:numPr>
                <w:ilvl w:val="0"/>
                <w:numId w:val="4"/>
              </w:numPr>
            </w:pPr>
            <w:r w:rsidRPr="003D170F">
              <w:t>Integration des Farbschemas aus dem Corporate-Design in die Steckbriefe (max. 2 Farben, Highlight &amp; Background).</w:t>
            </w:r>
          </w:p>
          <w:p w14:paraId="77B3718D" w14:textId="5FA87F45" w:rsidR="003D170F" w:rsidRDefault="003D170F" w:rsidP="00CA6EBD">
            <w:pPr>
              <w:pStyle w:val="Listenabsatz"/>
              <w:numPr>
                <w:ilvl w:val="0"/>
                <w:numId w:val="4"/>
              </w:numPr>
            </w:pPr>
            <w:r>
              <w:t>I</w:t>
            </w:r>
            <w:r w:rsidRPr="003D170F">
              <w:t>ntegration des Logos in die Navigation, den Einführungstext der Startseite und als Favicon.</w:t>
            </w:r>
          </w:p>
          <w:p w14:paraId="1BA8B435" w14:textId="7CC98DCA" w:rsidR="003D170F" w:rsidRPr="003D170F" w:rsidRDefault="003D170F" w:rsidP="00CA6EBD">
            <w:pPr>
              <w:pStyle w:val="Listenabsatz"/>
              <w:numPr>
                <w:ilvl w:val="0"/>
                <w:numId w:val="4"/>
              </w:numPr>
            </w:pPr>
            <w:r>
              <w:t>I</w:t>
            </w:r>
            <w:r w:rsidRPr="003D170F">
              <w:t>ntegration eines individuellen Bilds/Fotos in der Einführung auf der Startseite.</w:t>
            </w:r>
          </w:p>
        </w:tc>
        <w:tc>
          <w:tcPr>
            <w:tcW w:w="814" w:type="dxa"/>
          </w:tcPr>
          <w:p w14:paraId="32161DEF" w14:textId="3F20BA61" w:rsidR="003D170F" w:rsidRDefault="00D40389">
            <w:r>
              <w:t>1</w:t>
            </w:r>
          </w:p>
        </w:tc>
        <w:tc>
          <w:tcPr>
            <w:tcW w:w="1339" w:type="dxa"/>
          </w:tcPr>
          <w:p w14:paraId="15873B02" w14:textId="3051A50E" w:rsidR="003D170F" w:rsidRDefault="0024195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  <w:tr w:rsidR="003D170F" w14:paraId="276B0B26" w14:textId="77777777" w:rsidTr="005B1FCF">
        <w:tc>
          <w:tcPr>
            <w:tcW w:w="846" w:type="dxa"/>
          </w:tcPr>
          <w:p w14:paraId="5DE2A836" w14:textId="77777777" w:rsidR="003D170F" w:rsidRDefault="003D170F"/>
        </w:tc>
        <w:tc>
          <w:tcPr>
            <w:tcW w:w="6063" w:type="dxa"/>
          </w:tcPr>
          <w:p w14:paraId="5B5C1421" w14:textId="77777777" w:rsidR="003D170F" w:rsidRPr="003D170F" w:rsidRDefault="003D170F"/>
        </w:tc>
        <w:tc>
          <w:tcPr>
            <w:tcW w:w="814" w:type="dxa"/>
          </w:tcPr>
          <w:p w14:paraId="767D2122" w14:textId="77777777" w:rsidR="003D170F" w:rsidRDefault="003D170F"/>
        </w:tc>
        <w:tc>
          <w:tcPr>
            <w:tcW w:w="1339" w:type="dxa"/>
          </w:tcPr>
          <w:p w14:paraId="396D0BD0" w14:textId="77777777" w:rsidR="003D170F" w:rsidRDefault="003D170F"/>
        </w:tc>
      </w:tr>
      <w:tr w:rsidR="003D170F" w14:paraId="7A3942ED" w14:textId="77777777" w:rsidTr="0070269A">
        <w:tc>
          <w:tcPr>
            <w:tcW w:w="846" w:type="dxa"/>
            <w:shd w:val="clear" w:color="auto" w:fill="D9D9D9" w:themeFill="background1" w:themeFillShade="D9"/>
          </w:tcPr>
          <w:p w14:paraId="4646DEAF" w14:textId="1BBA5FBE" w:rsidR="003D170F" w:rsidRPr="000D7A67" w:rsidRDefault="00CA6EBD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B</w:t>
            </w:r>
          </w:p>
        </w:tc>
        <w:tc>
          <w:tcPr>
            <w:tcW w:w="6063" w:type="dxa"/>
            <w:shd w:val="clear" w:color="auto" w:fill="D9D9D9" w:themeFill="background1" w:themeFillShade="D9"/>
          </w:tcPr>
          <w:p w14:paraId="27D9AABB" w14:textId="4007DB01" w:rsidR="003D170F" w:rsidRPr="000D7A67" w:rsidRDefault="003D170F">
            <w:pPr>
              <w:rPr>
                <w:b/>
                <w:bCs/>
              </w:rPr>
            </w:pPr>
          </w:p>
        </w:tc>
        <w:tc>
          <w:tcPr>
            <w:tcW w:w="814" w:type="dxa"/>
            <w:shd w:val="clear" w:color="auto" w:fill="D9D9D9" w:themeFill="background1" w:themeFillShade="D9"/>
          </w:tcPr>
          <w:p w14:paraId="64778287" w14:textId="77777777" w:rsidR="003D170F" w:rsidRDefault="003D170F"/>
        </w:tc>
        <w:tc>
          <w:tcPr>
            <w:tcW w:w="1339" w:type="dxa"/>
            <w:shd w:val="clear" w:color="auto" w:fill="D9D9D9" w:themeFill="background1" w:themeFillShade="D9"/>
          </w:tcPr>
          <w:p w14:paraId="57D75087" w14:textId="77777777" w:rsidR="003D170F" w:rsidRDefault="003D170F"/>
        </w:tc>
      </w:tr>
      <w:tr w:rsidR="003D170F" w14:paraId="3C64E324" w14:textId="77777777" w:rsidTr="0070269A">
        <w:tc>
          <w:tcPr>
            <w:tcW w:w="846" w:type="dxa"/>
            <w:shd w:val="clear" w:color="auto" w:fill="F2F2F2" w:themeFill="background1" w:themeFillShade="F2"/>
          </w:tcPr>
          <w:p w14:paraId="72BFB088" w14:textId="086988E9" w:rsidR="003D170F" w:rsidRPr="000D7A67" w:rsidRDefault="00CA6EBD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1</w:t>
            </w:r>
          </w:p>
        </w:tc>
        <w:tc>
          <w:tcPr>
            <w:tcW w:w="6063" w:type="dxa"/>
            <w:shd w:val="clear" w:color="auto" w:fill="F2F2F2" w:themeFill="background1" w:themeFillShade="F2"/>
          </w:tcPr>
          <w:p w14:paraId="3EE43C08" w14:textId="0ED27095" w:rsidR="003D170F" w:rsidRPr="000D7A67" w:rsidRDefault="00CA6EBD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Bündelungsaktion</w:t>
            </w:r>
            <w:r w:rsidR="00123E13" w:rsidRPr="000D7A67">
              <w:rPr>
                <w:b/>
                <w:bCs/>
              </w:rPr>
              <w:t xml:space="preserve"> für </w:t>
            </w:r>
            <w:r w:rsidR="00C16923" w:rsidRPr="000D7A67">
              <w:rPr>
                <w:b/>
                <w:bCs/>
              </w:rPr>
              <w:t xml:space="preserve">alle </w:t>
            </w:r>
            <w:r w:rsidR="00123E13" w:rsidRPr="000D7A67">
              <w:rPr>
                <w:b/>
                <w:bCs/>
              </w:rPr>
              <w:t>Bürgerinnen und Bürger des Westerwaldkreises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54DFC4AA" w14:textId="77777777" w:rsidR="003D170F" w:rsidRDefault="003D170F"/>
        </w:tc>
        <w:tc>
          <w:tcPr>
            <w:tcW w:w="1339" w:type="dxa"/>
            <w:shd w:val="clear" w:color="auto" w:fill="F2F2F2" w:themeFill="background1" w:themeFillShade="F2"/>
          </w:tcPr>
          <w:p w14:paraId="27888BB8" w14:textId="77777777" w:rsidR="003D170F" w:rsidRDefault="003D170F"/>
        </w:tc>
      </w:tr>
      <w:tr w:rsidR="00CA6EBD" w14:paraId="60D03BB0" w14:textId="77777777" w:rsidTr="005B1FCF">
        <w:tc>
          <w:tcPr>
            <w:tcW w:w="846" w:type="dxa"/>
          </w:tcPr>
          <w:p w14:paraId="1B1DE044" w14:textId="378570DE" w:rsidR="00CA6EBD" w:rsidRDefault="007763FE">
            <w:r>
              <w:t>1.1</w:t>
            </w:r>
          </w:p>
        </w:tc>
        <w:tc>
          <w:tcPr>
            <w:tcW w:w="6063" w:type="dxa"/>
          </w:tcPr>
          <w:p w14:paraId="00F7A652" w14:textId="77777777" w:rsidR="00CA6EBD" w:rsidRDefault="007763FE">
            <w:r>
              <w:t>Photovoltaik-Bündelungsaktion</w:t>
            </w:r>
          </w:p>
          <w:p w14:paraId="28A48249" w14:textId="77777777" w:rsidR="007763FE" w:rsidRDefault="007763FE" w:rsidP="007763FE">
            <w:pPr>
              <w:pStyle w:val="Listenabsatz"/>
              <w:numPr>
                <w:ilvl w:val="0"/>
                <w:numId w:val="6"/>
              </w:numPr>
            </w:pPr>
            <w:r w:rsidRPr="007763FE">
              <w:t>Sammlung unverbindlicher Interessenbekundungen Analyse und Bündelung der einzelnen Dachpotenziale und Bedarfe (ggfs. Speicher, Wallboxen etc.)</w:t>
            </w:r>
          </w:p>
          <w:p w14:paraId="3663DEA0" w14:textId="5AEB7A96" w:rsidR="007763FE" w:rsidRDefault="003879F5" w:rsidP="007763FE">
            <w:pPr>
              <w:pStyle w:val="Listenabsatz"/>
              <w:numPr>
                <w:ilvl w:val="0"/>
                <w:numId w:val="6"/>
              </w:numPr>
            </w:pPr>
            <w:r w:rsidRPr="003879F5">
              <w:t>Durchführung einer Richtpreis-Gemeinschaftsausschreibung</w:t>
            </w:r>
            <w:r w:rsidR="00865B35">
              <w:t xml:space="preserve"> bei Unternehmen aus der Region Westerwaldkreis</w:t>
            </w:r>
            <w:r w:rsidRPr="003879F5">
              <w:t>, Angebotsauswertung und Empfehlung</w:t>
            </w:r>
          </w:p>
          <w:p w14:paraId="35C98207" w14:textId="4AF1C762" w:rsidR="003879F5" w:rsidRDefault="003879F5" w:rsidP="007763FE">
            <w:pPr>
              <w:pStyle w:val="Listenabsatz"/>
              <w:numPr>
                <w:ilvl w:val="0"/>
                <w:numId w:val="6"/>
              </w:numPr>
            </w:pPr>
            <w:r w:rsidRPr="003879F5">
              <w:t>Aufruf und Organisation von Vor-Ort Besuchen zwischen ausführender Firma und Hauseigentümer</w:t>
            </w:r>
            <w:r w:rsidR="00C16923">
              <w:t>innen und Hauseigentümer</w:t>
            </w:r>
          </w:p>
          <w:p w14:paraId="64315423" w14:textId="410D262A" w:rsidR="00D872B0" w:rsidRDefault="003879F5" w:rsidP="00D872B0">
            <w:pPr>
              <w:pStyle w:val="Listenabsatz"/>
              <w:numPr>
                <w:ilvl w:val="0"/>
                <w:numId w:val="6"/>
              </w:numPr>
            </w:pPr>
            <w:r w:rsidRPr="003879F5">
              <w:t>Kick-off: Kostenloses Online-Webinar für Bürgerinnen</w:t>
            </w:r>
            <w:r w:rsidR="00C16923">
              <w:t xml:space="preserve"> und Bürger</w:t>
            </w:r>
            <w:r w:rsidRPr="003879F5">
              <w:t xml:space="preserve"> Zum Start der Aktion stellen </w:t>
            </w:r>
            <w:r w:rsidR="00C16923">
              <w:t>sich der Dienstleister</w:t>
            </w:r>
            <w:r w:rsidRPr="003879F5">
              <w:t xml:space="preserve"> in einem kostenlosen Webinar vor, geben Einblick </w:t>
            </w:r>
            <w:r w:rsidR="003E1DF5" w:rsidRPr="003879F5">
              <w:t>in Erfahrungen</w:t>
            </w:r>
            <w:r w:rsidRPr="003879F5">
              <w:t>, erläutern den Ablauf und beantworten offene Fragen. Eine ergänzende Vor-Ort-Veranstaltung ist optional möglich</w:t>
            </w:r>
            <w:r w:rsidR="00926C92">
              <w:t>.</w:t>
            </w:r>
          </w:p>
        </w:tc>
        <w:tc>
          <w:tcPr>
            <w:tcW w:w="814" w:type="dxa"/>
          </w:tcPr>
          <w:p w14:paraId="5375AED6" w14:textId="76D35D56" w:rsidR="00CA6EBD" w:rsidRDefault="003879F5">
            <w:r>
              <w:t>1</w:t>
            </w:r>
          </w:p>
        </w:tc>
        <w:tc>
          <w:tcPr>
            <w:tcW w:w="1339" w:type="dxa"/>
          </w:tcPr>
          <w:p w14:paraId="64C125B3" w14:textId="4EC00996" w:rsidR="00CA6EBD" w:rsidRDefault="0024195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  <w:tr w:rsidR="00926C92" w14:paraId="29573CA3" w14:textId="77777777" w:rsidTr="005B1FCF">
        <w:tc>
          <w:tcPr>
            <w:tcW w:w="846" w:type="dxa"/>
          </w:tcPr>
          <w:p w14:paraId="56C1AA3F" w14:textId="77777777" w:rsidR="00926C92" w:rsidRDefault="00926C92"/>
        </w:tc>
        <w:tc>
          <w:tcPr>
            <w:tcW w:w="6063" w:type="dxa"/>
          </w:tcPr>
          <w:p w14:paraId="5EAD0754" w14:textId="77777777" w:rsidR="00926C92" w:rsidRDefault="00926C92"/>
        </w:tc>
        <w:tc>
          <w:tcPr>
            <w:tcW w:w="814" w:type="dxa"/>
          </w:tcPr>
          <w:p w14:paraId="2EFF168E" w14:textId="77777777" w:rsidR="00926C92" w:rsidRDefault="00926C92"/>
        </w:tc>
        <w:tc>
          <w:tcPr>
            <w:tcW w:w="1339" w:type="dxa"/>
          </w:tcPr>
          <w:p w14:paraId="0B1114CA" w14:textId="77777777" w:rsidR="00926C92" w:rsidRDefault="00926C92"/>
        </w:tc>
      </w:tr>
      <w:tr w:rsidR="00EA6860" w14:paraId="4FE76BBB" w14:textId="77777777" w:rsidTr="0070269A">
        <w:tc>
          <w:tcPr>
            <w:tcW w:w="846" w:type="dxa"/>
            <w:shd w:val="clear" w:color="auto" w:fill="D9D9D9" w:themeFill="background1" w:themeFillShade="D9"/>
          </w:tcPr>
          <w:p w14:paraId="6FAA6AEC" w14:textId="6E50661C" w:rsidR="00EA6860" w:rsidRPr="000D7A67" w:rsidRDefault="00EA6860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C</w:t>
            </w:r>
          </w:p>
        </w:tc>
        <w:tc>
          <w:tcPr>
            <w:tcW w:w="6063" w:type="dxa"/>
            <w:shd w:val="clear" w:color="auto" w:fill="D9D9D9" w:themeFill="background1" w:themeFillShade="D9"/>
          </w:tcPr>
          <w:p w14:paraId="77D4D452" w14:textId="57A490D0" w:rsidR="00EA6860" w:rsidRDefault="00EA6860" w:rsidP="0070269A"/>
        </w:tc>
        <w:tc>
          <w:tcPr>
            <w:tcW w:w="814" w:type="dxa"/>
            <w:shd w:val="clear" w:color="auto" w:fill="D9D9D9" w:themeFill="background1" w:themeFillShade="D9"/>
          </w:tcPr>
          <w:p w14:paraId="3AE23FE8" w14:textId="77777777" w:rsidR="00EA6860" w:rsidRDefault="00EA6860"/>
        </w:tc>
        <w:tc>
          <w:tcPr>
            <w:tcW w:w="1339" w:type="dxa"/>
            <w:shd w:val="clear" w:color="auto" w:fill="D9D9D9" w:themeFill="background1" w:themeFillShade="D9"/>
          </w:tcPr>
          <w:p w14:paraId="14BA7356" w14:textId="4EB1BAF0" w:rsidR="00EA6860" w:rsidRDefault="00EA6860" w:rsidP="00EA6860"/>
        </w:tc>
      </w:tr>
      <w:tr w:rsidR="0070269A" w14:paraId="32031022" w14:textId="77777777" w:rsidTr="0070269A">
        <w:tc>
          <w:tcPr>
            <w:tcW w:w="846" w:type="dxa"/>
            <w:shd w:val="clear" w:color="auto" w:fill="F2F2F2" w:themeFill="background1" w:themeFillShade="F2"/>
          </w:tcPr>
          <w:p w14:paraId="3CAF43AE" w14:textId="44C41AE7" w:rsidR="0070269A" w:rsidRPr="000D7A67" w:rsidRDefault="0070269A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1</w:t>
            </w:r>
          </w:p>
        </w:tc>
        <w:tc>
          <w:tcPr>
            <w:tcW w:w="6063" w:type="dxa"/>
            <w:shd w:val="clear" w:color="auto" w:fill="F2F2F2" w:themeFill="background1" w:themeFillShade="F2"/>
          </w:tcPr>
          <w:p w14:paraId="2AC43B49" w14:textId="5F546C1A" w:rsidR="0070269A" w:rsidRPr="000D7A67" w:rsidRDefault="0070269A" w:rsidP="0070269A">
            <w:pPr>
              <w:rPr>
                <w:b/>
                <w:bCs/>
              </w:rPr>
            </w:pPr>
            <w:r w:rsidRPr="000D7A67">
              <w:rPr>
                <w:b/>
                <w:bCs/>
              </w:rPr>
              <w:t>Gesamtpreis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45232787" w14:textId="77777777" w:rsidR="0070269A" w:rsidRDefault="0070269A"/>
        </w:tc>
        <w:tc>
          <w:tcPr>
            <w:tcW w:w="1339" w:type="dxa"/>
            <w:shd w:val="clear" w:color="auto" w:fill="F2F2F2" w:themeFill="background1" w:themeFillShade="F2"/>
          </w:tcPr>
          <w:p w14:paraId="70B02EDF" w14:textId="3AC6DECA" w:rsidR="0070269A" w:rsidRDefault="00241950" w:rsidP="00EA686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  <w:tr w:rsidR="00EA6860" w14:paraId="325F8BAC" w14:textId="77777777" w:rsidTr="005B1FCF">
        <w:tc>
          <w:tcPr>
            <w:tcW w:w="846" w:type="dxa"/>
          </w:tcPr>
          <w:p w14:paraId="030A04F2" w14:textId="43496198" w:rsidR="00EA6860" w:rsidRDefault="0070269A">
            <w:r>
              <w:t>1.1</w:t>
            </w:r>
          </w:p>
        </w:tc>
        <w:tc>
          <w:tcPr>
            <w:tcW w:w="6063" w:type="dxa"/>
          </w:tcPr>
          <w:p w14:paraId="326C76C8" w14:textId="247D0563" w:rsidR="00EA6860" w:rsidRDefault="0070269A" w:rsidP="0070269A">
            <w:r>
              <w:t xml:space="preserve">Gesamtpreis Teil A + Teil B </w:t>
            </w:r>
            <w:r w:rsidRPr="00EA6860">
              <w:rPr>
                <w:b/>
                <w:bCs/>
              </w:rPr>
              <w:t>Brutto</w:t>
            </w:r>
          </w:p>
        </w:tc>
        <w:tc>
          <w:tcPr>
            <w:tcW w:w="814" w:type="dxa"/>
          </w:tcPr>
          <w:p w14:paraId="06159959" w14:textId="77777777" w:rsidR="00EA6860" w:rsidRDefault="00EA6860"/>
        </w:tc>
        <w:tc>
          <w:tcPr>
            <w:tcW w:w="1339" w:type="dxa"/>
          </w:tcPr>
          <w:p w14:paraId="05A8A8C7" w14:textId="4B721E53" w:rsidR="00EA6860" w:rsidRDefault="00241950" w:rsidP="00EA686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  <w:tr w:rsidR="0070269A" w14:paraId="65C47E3E" w14:textId="77777777" w:rsidTr="005B1FCF">
        <w:tc>
          <w:tcPr>
            <w:tcW w:w="846" w:type="dxa"/>
          </w:tcPr>
          <w:p w14:paraId="59EE0296" w14:textId="3C43A38E" w:rsidR="0070269A" w:rsidRDefault="0070269A">
            <w:r>
              <w:t>1.2</w:t>
            </w:r>
          </w:p>
        </w:tc>
        <w:tc>
          <w:tcPr>
            <w:tcW w:w="6063" w:type="dxa"/>
          </w:tcPr>
          <w:p w14:paraId="1AE60C03" w14:textId="6B446082" w:rsidR="0070269A" w:rsidRDefault="0070269A" w:rsidP="00EA6860">
            <w:r>
              <w:t xml:space="preserve">Gesamtpreis Teil A + Teil B </w:t>
            </w:r>
            <w:r w:rsidRPr="00EA6860">
              <w:rPr>
                <w:b/>
                <w:bCs/>
              </w:rPr>
              <w:t>Netto</w:t>
            </w:r>
          </w:p>
        </w:tc>
        <w:tc>
          <w:tcPr>
            <w:tcW w:w="814" w:type="dxa"/>
          </w:tcPr>
          <w:p w14:paraId="06679407" w14:textId="77777777" w:rsidR="0070269A" w:rsidRDefault="0070269A"/>
        </w:tc>
        <w:tc>
          <w:tcPr>
            <w:tcW w:w="1339" w:type="dxa"/>
          </w:tcPr>
          <w:p w14:paraId="4EA68837" w14:textId="44ACCAAD" w:rsidR="0070269A" w:rsidRDefault="00241950" w:rsidP="00EA6860">
            <w:r w:rsidRPr="00FF003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</w:rPr>
              <w:instrText xml:space="preserve"> FORMTEXT </w:instrText>
            </w:r>
            <w:r w:rsidRPr="00FF003B">
              <w:rPr>
                <w:rFonts w:ascii="Arial" w:hAnsi="Arial" w:cs="Arial"/>
              </w:rPr>
            </w:r>
            <w:r w:rsidRPr="00FF003B">
              <w:rPr>
                <w:rFonts w:ascii="Arial" w:hAnsi="Arial" w:cs="Arial"/>
              </w:rPr>
              <w:fldChar w:fldCharType="separate"/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t> </w:t>
            </w:r>
            <w:r w:rsidRPr="00FF003B">
              <w:rPr>
                <w:rFonts w:ascii="Arial" w:hAnsi="Arial" w:cs="Arial"/>
              </w:rPr>
              <w:fldChar w:fldCharType="end"/>
            </w:r>
          </w:p>
        </w:tc>
      </w:tr>
    </w:tbl>
    <w:p w14:paraId="63AF0A7E" w14:textId="5A0766E7" w:rsidR="005B1FCF" w:rsidRDefault="005B1FCF"/>
    <w:sectPr w:rsidR="005B1F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2EF3"/>
    <w:multiLevelType w:val="hybridMultilevel"/>
    <w:tmpl w:val="C3A62E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F7679"/>
    <w:multiLevelType w:val="hybridMultilevel"/>
    <w:tmpl w:val="6F02166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B5C83"/>
    <w:multiLevelType w:val="hybridMultilevel"/>
    <w:tmpl w:val="42D0AD1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F559B"/>
    <w:multiLevelType w:val="hybridMultilevel"/>
    <w:tmpl w:val="8BF0FC18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26ED2"/>
    <w:multiLevelType w:val="hybridMultilevel"/>
    <w:tmpl w:val="117280A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B5C23"/>
    <w:multiLevelType w:val="hybridMultilevel"/>
    <w:tmpl w:val="E772BD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95841"/>
    <w:multiLevelType w:val="hybridMultilevel"/>
    <w:tmpl w:val="FED26B8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834DE"/>
    <w:multiLevelType w:val="hybridMultilevel"/>
    <w:tmpl w:val="6E8C726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745306">
    <w:abstractNumId w:val="6"/>
  </w:num>
  <w:num w:numId="2" w16cid:durableId="1494176471">
    <w:abstractNumId w:val="7"/>
  </w:num>
  <w:num w:numId="3" w16cid:durableId="1502623521">
    <w:abstractNumId w:val="2"/>
  </w:num>
  <w:num w:numId="4" w16cid:durableId="1798721449">
    <w:abstractNumId w:val="3"/>
  </w:num>
  <w:num w:numId="5" w16cid:durableId="176431165">
    <w:abstractNumId w:val="4"/>
  </w:num>
  <w:num w:numId="6" w16cid:durableId="1234511511">
    <w:abstractNumId w:val="1"/>
  </w:num>
  <w:num w:numId="7" w16cid:durableId="1903127684">
    <w:abstractNumId w:val="5"/>
  </w:num>
  <w:num w:numId="8" w16cid:durableId="1576354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spinCount="100000" w:hashValue="pRYKrH7/VxU820a5/hcW+HmaMSI7MpTjIDnddSHmDxXuby7QIn7z2Tnj2pvvQErPaqqf9OwYhv7Cx2GLzL3Zzg==" w:saltValue="5AIo3Pj+jx9QjHuO6cy+Ng==" w:algorithmName="SHA-5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FCF"/>
    <w:rsid w:val="00035DF5"/>
    <w:rsid w:val="0006265A"/>
    <w:rsid w:val="000C329F"/>
    <w:rsid w:val="000D7A67"/>
    <w:rsid w:val="00122500"/>
    <w:rsid w:val="00123E13"/>
    <w:rsid w:val="00193D43"/>
    <w:rsid w:val="00231404"/>
    <w:rsid w:val="00241950"/>
    <w:rsid w:val="0024532A"/>
    <w:rsid w:val="003879F5"/>
    <w:rsid w:val="003B2B83"/>
    <w:rsid w:val="003D170F"/>
    <w:rsid w:val="003E1DF5"/>
    <w:rsid w:val="00493597"/>
    <w:rsid w:val="004F3FCA"/>
    <w:rsid w:val="00527CDA"/>
    <w:rsid w:val="00556053"/>
    <w:rsid w:val="005A2D6B"/>
    <w:rsid w:val="005A546F"/>
    <w:rsid w:val="005B1FCF"/>
    <w:rsid w:val="0070269A"/>
    <w:rsid w:val="007763FE"/>
    <w:rsid w:val="007D4EF7"/>
    <w:rsid w:val="00835A6F"/>
    <w:rsid w:val="00865B35"/>
    <w:rsid w:val="008A1378"/>
    <w:rsid w:val="008F20C2"/>
    <w:rsid w:val="00926C92"/>
    <w:rsid w:val="00B276D4"/>
    <w:rsid w:val="00C16923"/>
    <w:rsid w:val="00CA676A"/>
    <w:rsid w:val="00CA6EBD"/>
    <w:rsid w:val="00CF6E24"/>
    <w:rsid w:val="00D40389"/>
    <w:rsid w:val="00D872B0"/>
    <w:rsid w:val="00EA6860"/>
    <w:rsid w:val="00EC7FCB"/>
    <w:rsid w:val="00F21184"/>
    <w:rsid w:val="00F5150B"/>
    <w:rsid w:val="00F54A75"/>
    <w:rsid w:val="00FD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64F9A"/>
  <w15:chartTrackingRefBased/>
  <w15:docId w15:val="{F23EA9CC-086A-464B-A209-AB3BD394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B1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B1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1FC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1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1FC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1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1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1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1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B1FC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B1F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1FC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1FCF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1FCF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1FC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1FC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1FC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1F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1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1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1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1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1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1FC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1FC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1FCF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1F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1FCF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1FCF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B1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2419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AB510-BC5D-422F-A7F6-B69DC34E7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Brabender Christoph</dc:creator>
  <cp:keywords/>
  <dc:description/>
  <cp:lastModifiedBy>Schmidt Jennifer</cp:lastModifiedBy>
  <cp:revision>2</cp:revision>
  <cp:lastPrinted>2026-10-28T07:08:00Z</cp:lastPrinted>
  <dcterms:created xsi:type="dcterms:W3CDTF">2026-10-30T07:43:00Z</dcterms:created>
  <dcterms:modified xsi:type="dcterms:W3CDTF">2026-10-30T07:43:00Z</dcterms:modified>
</cp:coreProperties>
</file>